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63C" w:rsidRPr="006A7D5B" w:rsidRDefault="001A422A" w:rsidP="006A7D5B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  <w:lang w:val="en-US"/>
        </w:rPr>
        <w:t>O</w:t>
      </w:r>
      <w:r w:rsidR="00CF0DAE" w:rsidRPr="006A7D5B">
        <w:rPr>
          <w:rFonts w:ascii="Verdana" w:hAnsi="Verdana"/>
          <w:b/>
          <w:sz w:val="28"/>
          <w:szCs w:val="28"/>
        </w:rPr>
        <w:t>травление клинической больницы</w:t>
      </w:r>
    </w:p>
    <w:p w:rsidR="006E2CE2" w:rsidRPr="006A7D5B" w:rsidRDefault="006E2CE2" w:rsidP="006A7D5B">
      <w:pPr>
        <w:spacing w:before="100" w:beforeAutospacing="1" w:after="100" w:afterAutospacing="1" w:line="360" w:lineRule="auto"/>
        <w:outlineLvl w:val="0"/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  <w:t>ПРИЧИНОЙ МАССОВОГО ОТРАВЛЕНИЯ ДЕТЕЙ, ОТДЫХАВШИХ В САНАТОРИИ "ПЕРЛИНА КАРПАТ", МОГЛИ СТАТЬ ПРОСРОЧЕННЫЕ ЙОГУРТЫ ИЛИ ИСПОРЧЕННАЯ КОЛБАСА В СУХОМ ПАЙКЕ</w:t>
      </w:r>
    </w:p>
    <w:p w:rsidR="006E2CE2" w:rsidRPr="006A7D5B" w:rsidRDefault="006E2CE2" w:rsidP="006A7D5B">
      <w:pPr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В больницы Львова, Киева, Хмельницкого и Тернополя прямо с поезда были доставлены 82 человека. </w:t>
      </w:r>
      <w:proofErr w:type="spellStart"/>
      <w:r w:rsidRPr="006A7D5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Мукачевская</w:t>
      </w:r>
      <w:proofErr w:type="spellEnd"/>
      <w:r w:rsidRPr="006A7D5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районная прокуратура возбудила уголовное дело по факту служебной халатности. Решается вопрос о закрытии санатория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Сергей КАРНАУХО</w:t>
      </w:r>
      <w:proofErr w:type="gram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В"</w:t>
      </w:r>
      <w:proofErr w:type="gram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ФАКТЫ" (Львов)Ирина РЫБИНСКАЯ"ФАКТЫ"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86000" cy="1524000"/>
            <wp:effectExtent l="19050" t="0" r="0" b="0"/>
            <wp:wrapSquare wrapText="bothSides"/>
            <wp:docPr id="2" name="Рисунок 2" descr="http://www.facts.kiev.ua/2009/07/07/07s02%20potra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cts.kiev.ua/2009/07/07/07s02%20potrav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Поздно вечером в субботу начальник поезда N 82 "Ужгород-Киев" сообщил дежурному по железнодорожному вокзалу станции Львов о массовом заболевании детей-пассажиров. После прибытия на львовский вокзал врачи осмотрели 240 детей и 16 сопровождавших их учителей, возвращавшихся из санатория "Перлина Карпат", после чего 65 школьников (в возрасте от 7 до 16 лет) и семь педагогов с предварительным диагнозом острая кишечная инфекция госпитализировали в областную инфекционную клиническую больницу.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- Все указывало на отравление: рвота, тошнота, температура, общая слабость, - рассказал "ФАКТАМ" главный санитарный врач Львовской железной дороги Владимир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Багнюк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- За весь </w:t>
      </w: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мой многолетний стаж работы впервые сталкиваюсь с таким массовым отравлением.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Как сообщили "ФАКТАМ" дежурные врачи инфекционной больницы, четверо детей на момент поступления находились в тяжелом состоянии, остальные - в состоянии средней тяжести. Благодаря интенсивной терапии к 12 часам дня воскресенья в состоянии всех пострадавших уже была отмечена позитивная динамика.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- Наиболее вероятной причиной такого массового отравления может быть пищевой фактор, - подчеркнул главный врач Львовской областной инфекционной клинической больницы Сергей Федоренко. - Речь идет либо о нарушении технологии приготовления пищи, либо о нарушении условий ее хранения. Более вероятно, что причиной отравления стала продукция, в основе которой лежит молоко или крем.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Во</w:t>
      </w:r>
      <w:proofErr w:type="gram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львовскую больницу из Киева к своим чадам съехались растерянные родители.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- Нам эта беда расстроила планы на лето, - говорит Люба, мама одной из пострадавших. - Рассчитывали с мужем, что дочка Оля вернется из санатория, и мы всей семьей отправимся отдыхать к морю. Год откладывали деньги, купили дорогущие путевки, достали билеты. Что теперь с ними делать?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- В день отъезда нас накормили обедом в санатории - борщом со сметаной и котлетами, а в дорогу дали сухой паек - колбасу, йогурт, сырок в банке. Правда, кто-то заметил, что </w:t>
      </w: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колбаса была скользкой, а сыр в банке вздулся. На вокзале я почти ничего не ела - только мороженое купила и минеральную воду в дорогу, - уверяет одна из пострадавших школьниц, Наташа. - Уже в поезде стало плохо - начала кружиться и болеть голова, кажется, поднялась температура, стало тошнить и рвать, разболелся живот. </w:t>
      </w:r>
      <w:proofErr w:type="gram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Похожим маялись и многие наши ребята - все бросились к туалетам.</w:t>
      </w:r>
      <w:proofErr w:type="gramEnd"/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- По состоянию на понедельник, на лечении </w:t>
      </w:r>
      <w:proofErr w:type="gram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во</w:t>
      </w:r>
      <w:proofErr w:type="gram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львовской больнице находятся 53 ребенка и семеро взрослых, - сообщила "ФАКТАМ" заместитель начальника Главного управления здравоохранения Львовской областной государственной администрации Ирина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Микичак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- 12 детей, состояние которых значительно улучшилось, забрали домой под расписку родители. У оставшихся больных отмечается позитивная динамика. У четверых школьников, поступивших в тяжелом состоянии, теперь состояние здоровья оценивается как средней тяжести. Интенсивное лечение продолжается. Дети обеспечены всем необходимым - активно помогают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облгосадминистрация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спонсоры. Областное управление образования предлагает разместить приезжающих родителей и родственников в интернате. Львовская железная дорога выделила специальный вагон, который готов перевозить домой группы выздоравливающих.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 Главном управлении здравоохранения Львовской областной государственной администрации работает телефон горячей линии, по которому можно узнать о состоянии здоровья детей - 8(0322) 76-45-92. Телефоны приемной областной </w:t>
      </w: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инфекционной клинической больницы - 8(0322) 78-63-53, 8(0322) 75-53-95.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 23.00 в субботу главным государственным санитарным врачом Украины Александром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Биловолом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была создана группа оперативного реагирования по локализации очага массового пищевого отравления. Как сообщили "ФАКТАМ" в пресс-службе Минздрава, в Тернополе медики вынуждены были снять с поезда и госпитализировать еще двух детей в состоянии средней степени тяжести. В Хмельницком с поезда в больницу тоже увезли двух человек. Остальные дети доехали до Киева, где их на вокзале встречали сотрудники медицинской, санитарно-эпидемиологической служб и </w:t>
      </w:r>
      <w:proofErr w:type="gram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главный</w:t>
      </w:r>
      <w:proofErr w:type="gram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госсанврач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. После осмотра шестерых детей забрали в инфекционное отделение 1-й детской клинической больницы. У пятерых состояние было удовлетворительное, у одного ребенка - средней степени тяжести. По состоянию на утро понедельника, в столичном стационаре оставались трое детей.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Закарпатской</w:t>
      </w:r>
      <w:proofErr w:type="gram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областной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санэпидслужбой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 воскресенья проводится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эпидрасследование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 коммунальном предприятии "Санаторий "Перлина Карпат" Закарпатского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облсовета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Во время проверки было установлено нарушение </w:t>
      </w:r>
      <w:proofErr w:type="gram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санитарных</w:t>
      </w:r>
      <w:proofErr w:type="gram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норм. Так, врачи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санстанции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выявили нарушения правил хранения рыбных продуктов, масла, сырых овощей. Капуста была навалена кучей, с признаками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подгнивания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некоторых кочанов. Поддоны для хранения овощей изготовлены из материалов, не подлежащих гигиенической обработке.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По итогам проверки пищеблок был закрыт. Решается вопрос и о закрытии санатория. Проведено бактериологическое обследование девяти работников действующей смены пищеблока. Отобраны на анализы все необходимые пробы. Результаты десяти </w:t>
      </w:r>
      <w:proofErr w:type="spellStart"/>
      <w:proofErr w:type="gram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экспресс-исследований</w:t>
      </w:r>
      <w:proofErr w:type="spellEnd"/>
      <w:proofErr w:type="gram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молочной продукции на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ротовирусы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отрицательные.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Мукачевская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районная прокуратура Закарпатской области возбудила уголовное дело по статье Уголовного кодекса Украины "Служебная халатность", сообщил "ФАКТАМ" прокурор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райпрокуратуры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Иван Царь. По его словам, говорить о том, какие продукты стали непосредственной причиной отравления детей, пока рано, ведь результаты анализов, взятых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санстанцией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на исследование, будут только через семь дней. Однако, по предварительным данным, подозрение пало на сухие пайки, которые выдали детям в санатории перед отъездом. "Не исключено, что это были просроченные йогурты или испорченная колбаса", - отметил Иван Царь.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P.S. Пострадали и 20 детей из детского летнего оздоровительного лагеря "Солнечный берег", расположенного на берегу Азовского моря в Донецкой области. 3 июля они были госпитализированы с подозрением на острую кишечную инфекцию в центральную районную больницу.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Симптомы острого пищевого отравления проявились после обеда у детей в возрасте от 8 до 14 лет. Как сообщила собкору "ФАКТОВ" Елене Смирновой заместитель главного санитарного врача Донецкой области Тамара </w:t>
      </w:r>
      <w:proofErr w:type="spellStart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Беломеря</w:t>
      </w:r>
      <w:proofErr w:type="spellEnd"/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ребята жаловались на тошноту, рвоту, боли в животе. У </w:t>
      </w: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некоторых наблюдались повышение температуры и понос. В воскресенье всех детей выписали из стационара, и большинство из них вернулось отдыхать в лагерь.</w:t>
      </w:r>
    </w:p>
    <w:p w:rsidR="006E2CE2" w:rsidRPr="006A7D5B" w:rsidRDefault="006E2CE2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val="en-US" w:eastAsia="ru-RU"/>
        </w:rPr>
      </w:pPr>
      <w:r w:rsidRPr="006A7D5B">
        <w:rPr>
          <w:rFonts w:ascii="Verdana" w:eastAsia="Times New Roman" w:hAnsi="Verdana" w:cs="Times New Roman"/>
          <w:sz w:val="28"/>
          <w:szCs w:val="28"/>
          <w:lang w:eastAsia="ru-RU"/>
        </w:rPr>
        <w:t>Оздоровительный центр не стали закрывать на карантин, противоэпидемические мероприятия в нем продолжаются. Окончательные результаты взятых у детей анализов и лабораторных исследований должны быть известны сегодня. Возбуждено уголовное дело.</w:t>
      </w:r>
    </w:p>
    <w:p w:rsidR="006A7D5B" w:rsidRPr="006A7D5B" w:rsidRDefault="006A7D5B" w:rsidP="006A7D5B">
      <w:pPr>
        <w:pStyle w:val="1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>Отравление</w:t>
      </w:r>
    </w:p>
    <w:p w:rsidR="006A7D5B" w:rsidRPr="006A7D5B" w:rsidRDefault="006A7D5B" w:rsidP="006A7D5B">
      <w:pPr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Style w:val="editsection"/>
          <w:rFonts w:ascii="Verdana" w:hAnsi="Verdana"/>
          <w:sz w:val="28"/>
          <w:szCs w:val="28"/>
        </w:rPr>
        <w:t>[</w:t>
      </w:r>
      <w:hyperlink r:id="rId6" w:tooltip="Править секцию: 0" w:history="1">
        <w:r w:rsidRPr="006A7D5B">
          <w:rPr>
            <w:rStyle w:val="a4"/>
            <w:rFonts w:ascii="Verdana" w:hAnsi="Verdana"/>
            <w:sz w:val="28"/>
            <w:szCs w:val="28"/>
          </w:rPr>
          <w:t>править</w:t>
        </w:r>
      </w:hyperlink>
      <w:r w:rsidRPr="006A7D5B">
        <w:rPr>
          <w:rStyle w:val="editsection"/>
          <w:rFonts w:ascii="Verdana" w:hAnsi="Verdana"/>
          <w:sz w:val="28"/>
          <w:szCs w:val="28"/>
        </w:rPr>
        <w:t>]</w:t>
      </w:r>
      <w:r w:rsidRPr="006A7D5B">
        <w:rPr>
          <w:rFonts w:ascii="Verdana" w:hAnsi="Verdana"/>
          <w:sz w:val="28"/>
          <w:szCs w:val="28"/>
        </w:rPr>
        <w:t xml:space="preserve"> </w:t>
      </w:r>
    </w:p>
    <w:p w:rsidR="006A7D5B" w:rsidRPr="006A7D5B" w:rsidRDefault="006A7D5B" w:rsidP="006A7D5B">
      <w:pPr>
        <w:pStyle w:val="3"/>
        <w:shd w:val="clear" w:color="auto" w:fill="F8FCFF"/>
        <w:spacing w:line="360" w:lineRule="auto"/>
        <w:rPr>
          <w:rFonts w:ascii="Verdana" w:hAnsi="Verdana"/>
          <w:b w:val="0"/>
          <w:bCs w:val="0"/>
          <w:sz w:val="28"/>
          <w:szCs w:val="28"/>
        </w:rPr>
      </w:pPr>
      <w:r w:rsidRPr="006A7D5B">
        <w:rPr>
          <w:rFonts w:ascii="Verdana" w:hAnsi="Verdana"/>
          <w:b w:val="0"/>
          <w:bCs w:val="0"/>
          <w:sz w:val="28"/>
          <w:szCs w:val="28"/>
        </w:rPr>
        <w:t xml:space="preserve">Материал из </w:t>
      </w:r>
      <w:proofErr w:type="spellStart"/>
      <w:r w:rsidRPr="006A7D5B">
        <w:rPr>
          <w:rFonts w:ascii="Verdana" w:hAnsi="Verdana"/>
          <w:b w:val="0"/>
          <w:bCs w:val="0"/>
          <w:sz w:val="28"/>
          <w:szCs w:val="28"/>
        </w:rPr>
        <w:t>Википедии</w:t>
      </w:r>
      <w:proofErr w:type="spellEnd"/>
      <w:r w:rsidRPr="006A7D5B">
        <w:rPr>
          <w:rFonts w:ascii="Verdana" w:hAnsi="Verdana"/>
          <w:b w:val="0"/>
          <w:bCs w:val="0"/>
          <w:sz w:val="28"/>
          <w:szCs w:val="28"/>
        </w:rPr>
        <w:t xml:space="preserve"> — свободной энциклопедии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42"/>
        <w:gridCol w:w="803"/>
      </w:tblGrid>
      <w:tr w:rsidR="006A7D5B" w:rsidRPr="006A7D5B" w:rsidTr="006A7D5B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6A7D5B" w:rsidRPr="006A7D5B" w:rsidRDefault="00836E51" w:rsidP="006A7D5B">
            <w:pPr>
              <w:spacing w:line="360" w:lineRule="auto"/>
              <w:rPr>
                <w:rFonts w:ascii="Verdana" w:hAnsi="Verdana"/>
                <w:sz w:val="28"/>
                <w:szCs w:val="28"/>
              </w:rPr>
            </w:pPr>
            <w:hyperlink r:id="rId7" w:tooltip="Википедия:Проверка статей/Пояснение для читателей" w:history="1">
              <w:r w:rsidR="006A7D5B" w:rsidRPr="006A7D5B">
                <w:rPr>
                  <w:rStyle w:val="a4"/>
                  <w:rFonts w:ascii="Verdana" w:hAnsi="Verdana"/>
                  <w:b/>
                  <w:bCs/>
                  <w:sz w:val="28"/>
                  <w:szCs w:val="28"/>
                </w:rPr>
                <w:t>Текущая версия</w:t>
              </w:r>
            </w:hyperlink>
            <w:r w:rsidR="006A7D5B" w:rsidRPr="006A7D5B">
              <w:rPr>
                <w:rFonts w:ascii="Verdana" w:hAnsi="Verdana"/>
                <w:sz w:val="28"/>
                <w:szCs w:val="28"/>
              </w:rPr>
              <w:t xml:space="preserve"> [</w:t>
            </w:r>
            <w:hyperlink r:id="rId8" w:history="1">
              <w:r w:rsidR="006A7D5B" w:rsidRPr="006A7D5B">
                <w:rPr>
                  <w:rStyle w:val="a4"/>
                  <w:rFonts w:ascii="Verdana" w:hAnsi="Verdana"/>
                  <w:sz w:val="28"/>
                  <w:szCs w:val="28"/>
                </w:rPr>
                <w:t>показать стабильную версию</w:t>
              </w:r>
            </w:hyperlink>
            <w:r w:rsidR="006A7D5B" w:rsidRPr="006A7D5B">
              <w:rPr>
                <w:rFonts w:ascii="Verdana" w:hAnsi="Verdana"/>
                <w:sz w:val="28"/>
                <w:szCs w:val="28"/>
              </w:rPr>
              <w:t>] (</w:t>
            </w:r>
            <w:hyperlink r:id="rId9" w:history="1">
              <w:r w:rsidR="006A7D5B" w:rsidRPr="006A7D5B">
                <w:rPr>
                  <w:rStyle w:val="a4"/>
                  <w:rFonts w:ascii="Verdana" w:hAnsi="Verdana"/>
                  <w:sz w:val="28"/>
                  <w:szCs w:val="28"/>
                </w:rPr>
                <w:t>сравнить</w:t>
              </w:r>
            </w:hyperlink>
            <w:r w:rsidR="006A7D5B" w:rsidRPr="006A7D5B">
              <w:rPr>
                <w:rFonts w:ascii="Verdana" w:hAnsi="Verdana"/>
                <w:sz w:val="28"/>
                <w:szCs w:val="28"/>
              </w:rPr>
              <w:t>) 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A7D5B" w:rsidRPr="006A7D5B" w:rsidRDefault="006A7D5B" w:rsidP="006A7D5B">
            <w:pPr>
              <w:spacing w:line="360" w:lineRule="auto"/>
              <w:jc w:val="right"/>
              <w:rPr>
                <w:rFonts w:ascii="Verdana" w:hAnsi="Verdana"/>
                <w:sz w:val="28"/>
                <w:szCs w:val="28"/>
              </w:rPr>
            </w:pPr>
            <w:r w:rsidRPr="006A7D5B">
              <w:rPr>
                <w:rFonts w:ascii="Verdana" w:hAnsi="Verdana"/>
                <w:sz w:val="28"/>
                <w:szCs w:val="28"/>
              </w:rPr>
              <w:t>(+/-)</w:t>
            </w:r>
          </w:p>
        </w:tc>
      </w:tr>
      <w:tr w:rsidR="006A7D5B" w:rsidRPr="006A7D5B" w:rsidTr="006A7D5B">
        <w:trPr>
          <w:tblCellSpacing w:w="15" w:type="dxa"/>
          <w:hidden/>
        </w:trPr>
        <w:tc>
          <w:tcPr>
            <w:tcW w:w="0" w:type="auto"/>
            <w:shd w:val="clear" w:color="auto" w:fill="auto"/>
            <w:vAlign w:val="center"/>
            <w:hideMark/>
          </w:tcPr>
          <w:p w:rsidR="006A7D5B" w:rsidRPr="006A7D5B" w:rsidRDefault="006A7D5B" w:rsidP="006A7D5B">
            <w:pPr>
              <w:spacing w:line="360" w:lineRule="auto"/>
              <w:rPr>
                <w:rFonts w:ascii="Verdana" w:hAnsi="Verdana"/>
                <w:vanish/>
                <w:sz w:val="28"/>
                <w:szCs w:val="28"/>
              </w:rPr>
            </w:pPr>
            <w:r w:rsidRPr="006A7D5B">
              <w:rPr>
                <w:rFonts w:ascii="Verdana" w:hAnsi="Verdana"/>
                <w:vanish/>
                <w:sz w:val="28"/>
                <w:szCs w:val="28"/>
              </w:rPr>
              <w:t xml:space="preserve">Данная версия страницы </w:t>
            </w:r>
            <w:hyperlink r:id="rId10" w:tooltip="Википедия:Проверка статей/Пояснение для читателей" w:history="1">
              <w:r w:rsidRPr="006A7D5B">
                <w:rPr>
                  <w:rStyle w:val="a4"/>
                  <w:rFonts w:ascii="Verdana" w:hAnsi="Verdana"/>
                  <w:vanish/>
                  <w:sz w:val="28"/>
                  <w:szCs w:val="28"/>
                </w:rPr>
                <w:t>не проверялась</w:t>
              </w:r>
            </w:hyperlink>
            <w:r w:rsidRPr="006A7D5B">
              <w:rPr>
                <w:rFonts w:ascii="Verdana" w:hAnsi="Verdana"/>
                <w:vanish/>
                <w:sz w:val="28"/>
                <w:szCs w:val="28"/>
              </w:rPr>
              <w:t xml:space="preserve"> участниками с соответствующими правами. Вы можете прочитать последнюю проверенную или т. н. </w:t>
            </w:r>
            <w:hyperlink r:id="rId11" w:history="1">
              <w:r w:rsidRPr="006A7D5B">
                <w:rPr>
                  <w:rStyle w:val="a4"/>
                  <w:rFonts w:ascii="Verdana" w:hAnsi="Verdana"/>
                  <w:vanish/>
                  <w:sz w:val="28"/>
                  <w:szCs w:val="28"/>
                </w:rPr>
                <w:t>стабильную версию</w:t>
              </w:r>
            </w:hyperlink>
            <w:r w:rsidRPr="006A7D5B">
              <w:rPr>
                <w:rFonts w:ascii="Verdana" w:hAnsi="Verdana"/>
                <w:vanish/>
                <w:sz w:val="28"/>
                <w:szCs w:val="28"/>
              </w:rPr>
              <w:t xml:space="preserve"> от 17 ноября 2009, однако она может значительно отличаться от текущей версии. Проверки требует </w:t>
            </w:r>
            <w:hyperlink r:id="rId12" w:history="1">
              <w:r w:rsidRPr="006A7D5B">
                <w:rPr>
                  <w:rStyle w:val="a4"/>
                  <w:rFonts w:ascii="Verdana" w:hAnsi="Verdana"/>
                  <w:vanish/>
                  <w:sz w:val="28"/>
                  <w:szCs w:val="28"/>
                </w:rPr>
                <w:t>1 правка</w:t>
              </w:r>
            </w:hyperlink>
            <w:r w:rsidRPr="006A7D5B">
              <w:rPr>
                <w:rFonts w:ascii="Verdana" w:hAnsi="Verdana"/>
                <w:vanish/>
                <w:sz w:val="28"/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A7D5B" w:rsidRPr="006A7D5B" w:rsidRDefault="006A7D5B" w:rsidP="006A7D5B">
            <w:pPr>
              <w:spacing w:line="360" w:lineRule="auto"/>
              <w:rPr>
                <w:rFonts w:ascii="Verdana" w:hAnsi="Verdana"/>
                <w:sz w:val="28"/>
                <w:szCs w:val="28"/>
              </w:rPr>
            </w:pPr>
          </w:p>
        </w:tc>
      </w:tr>
    </w:tbl>
    <w:p w:rsidR="006A7D5B" w:rsidRPr="006A7D5B" w:rsidRDefault="006A7D5B" w:rsidP="006A7D5B">
      <w:pPr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Перейти </w:t>
      </w:r>
      <w:proofErr w:type="gramStart"/>
      <w:r w:rsidRPr="006A7D5B">
        <w:rPr>
          <w:rFonts w:ascii="Verdana" w:hAnsi="Verdana"/>
          <w:sz w:val="28"/>
          <w:szCs w:val="28"/>
        </w:rPr>
        <w:t>к</w:t>
      </w:r>
      <w:proofErr w:type="gramEnd"/>
      <w:r w:rsidRPr="006A7D5B">
        <w:rPr>
          <w:rFonts w:ascii="Verdana" w:hAnsi="Verdana"/>
          <w:sz w:val="28"/>
          <w:szCs w:val="28"/>
        </w:rPr>
        <w:t xml:space="preserve">: </w:t>
      </w:r>
      <w:hyperlink r:id="rId13" w:anchor="column-one" w:history="1">
        <w:r w:rsidRPr="006A7D5B">
          <w:rPr>
            <w:rStyle w:val="a4"/>
            <w:rFonts w:ascii="Verdana" w:hAnsi="Verdana"/>
            <w:sz w:val="28"/>
            <w:szCs w:val="28"/>
          </w:rPr>
          <w:t>навигация</w:t>
        </w:r>
      </w:hyperlink>
      <w:r w:rsidRPr="006A7D5B">
        <w:rPr>
          <w:rFonts w:ascii="Verdana" w:hAnsi="Verdana"/>
          <w:sz w:val="28"/>
          <w:szCs w:val="28"/>
        </w:rPr>
        <w:t xml:space="preserve">, </w:t>
      </w:r>
      <w:hyperlink r:id="rId14" w:anchor="searchInput" w:history="1">
        <w:r w:rsidRPr="006A7D5B">
          <w:rPr>
            <w:rStyle w:val="a4"/>
            <w:rFonts w:ascii="Verdana" w:hAnsi="Verdana"/>
            <w:sz w:val="28"/>
            <w:szCs w:val="28"/>
          </w:rPr>
          <w:t>поиск</w:t>
        </w:r>
      </w:hyperlink>
    </w:p>
    <w:p w:rsidR="006A7D5B" w:rsidRPr="006A7D5B" w:rsidRDefault="006A7D5B" w:rsidP="006A7D5B">
      <w:pPr>
        <w:pStyle w:val="a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proofErr w:type="spellStart"/>
      <w:proofErr w:type="gramStart"/>
      <w:r w:rsidRPr="006A7D5B">
        <w:rPr>
          <w:rFonts w:ascii="Verdana" w:hAnsi="Verdana"/>
          <w:b/>
          <w:bCs/>
          <w:sz w:val="28"/>
          <w:szCs w:val="28"/>
        </w:rPr>
        <w:t>Отравле́ние</w:t>
      </w:r>
      <w:proofErr w:type="spellEnd"/>
      <w:proofErr w:type="gramEnd"/>
      <w:r w:rsidRPr="006A7D5B">
        <w:rPr>
          <w:rFonts w:ascii="Verdana" w:hAnsi="Verdana"/>
          <w:sz w:val="28"/>
          <w:szCs w:val="28"/>
        </w:rPr>
        <w:t xml:space="preserve"> — </w:t>
      </w:r>
      <w:hyperlink r:id="rId15" w:tooltip="Заболевание" w:history="1">
        <w:r w:rsidRPr="006A7D5B">
          <w:rPr>
            <w:rStyle w:val="a4"/>
            <w:rFonts w:ascii="Verdana" w:hAnsi="Verdana"/>
            <w:sz w:val="28"/>
            <w:szCs w:val="28"/>
          </w:rPr>
          <w:t>заболевание</w:t>
        </w:r>
      </w:hyperlink>
      <w:r w:rsidRPr="006A7D5B">
        <w:rPr>
          <w:rFonts w:ascii="Verdana" w:hAnsi="Verdana"/>
          <w:sz w:val="28"/>
          <w:szCs w:val="28"/>
        </w:rPr>
        <w:t xml:space="preserve"> или иное расстройство </w:t>
      </w:r>
      <w:hyperlink r:id="rId16" w:tooltip="Жизнедеятельность" w:history="1">
        <w:r w:rsidRPr="006A7D5B">
          <w:rPr>
            <w:rStyle w:val="a4"/>
            <w:rFonts w:ascii="Verdana" w:hAnsi="Verdana"/>
            <w:sz w:val="28"/>
            <w:szCs w:val="28"/>
          </w:rPr>
          <w:t>жизнедеятельности</w:t>
        </w:r>
      </w:hyperlink>
      <w:r w:rsidRPr="006A7D5B">
        <w:rPr>
          <w:rFonts w:ascii="Verdana" w:hAnsi="Verdana"/>
          <w:sz w:val="28"/>
          <w:szCs w:val="28"/>
        </w:rPr>
        <w:t xml:space="preserve"> </w:t>
      </w:r>
      <w:hyperlink r:id="rId17" w:tooltip="Организм" w:history="1">
        <w:r w:rsidRPr="006A7D5B">
          <w:rPr>
            <w:rStyle w:val="a4"/>
            <w:rFonts w:ascii="Verdana" w:hAnsi="Verdana"/>
            <w:sz w:val="28"/>
            <w:szCs w:val="28"/>
          </w:rPr>
          <w:t>организма</w:t>
        </w:r>
      </w:hyperlink>
      <w:r w:rsidRPr="006A7D5B">
        <w:rPr>
          <w:rFonts w:ascii="Verdana" w:hAnsi="Verdana"/>
          <w:sz w:val="28"/>
          <w:szCs w:val="28"/>
        </w:rPr>
        <w:t xml:space="preserve">, возникшее вследствие попадания в организм </w:t>
      </w:r>
      <w:hyperlink r:id="rId18" w:tooltip="Яд" w:history="1">
        <w:r w:rsidRPr="006A7D5B">
          <w:rPr>
            <w:rStyle w:val="a4"/>
            <w:rFonts w:ascii="Verdana" w:hAnsi="Verdana"/>
            <w:sz w:val="28"/>
            <w:szCs w:val="28"/>
          </w:rPr>
          <w:t>яда</w:t>
        </w:r>
      </w:hyperlink>
      <w:r w:rsidRPr="006A7D5B">
        <w:rPr>
          <w:rFonts w:ascii="Verdana" w:hAnsi="Verdana"/>
          <w:sz w:val="28"/>
          <w:szCs w:val="28"/>
        </w:rPr>
        <w:t xml:space="preserve"> или </w:t>
      </w:r>
      <w:hyperlink r:id="rId19" w:tooltip="Токсин" w:history="1">
        <w:r w:rsidRPr="006A7D5B">
          <w:rPr>
            <w:rStyle w:val="a4"/>
            <w:rFonts w:ascii="Verdana" w:hAnsi="Verdana"/>
            <w:sz w:val="28"/>
            <w:szCs w:val="28"/>
          </w:rPr>
          <w:t>токсина</w:t>
        </w:r>
      </w:hyperlink>
      <w:r w:rsidRPr="006A7D5B">
        <w:rPr>
          <w:rFonts w:ascii="Verdana" w:hAnsi="Verdana"/>
          <w:sz w:val="28"/>
          <w:szCs w:val="28"/>
        </w:rPr>
        <w:t xml:space="preserve">, а также действие, вызвавшее такое заболевание (например, </w:t>
      </w:r>
      <w:hyperlink r:id="rId20" w:tooltip="Убийство" w:history="1">
        <w:r w:rsidRPr="006A7D5B">
          <w:rPr>
            <w:rStyle w:val="a4"/>
            <w:rFonts w:ascii="Verdana" w:hAnsi="Verdana"/>
            <w:sz w:val="28"/>
            <w:szCs w:val="28"/>
          </w:rPr>
          <w:t>убийство</w:t>
        </w:r>
      </w:hyperlink>
      <w:r w:rsidRPr="006A7D5B">
        <w:rPr>
          <w:rFonts w:ascii="Verdana" w:hAnsi="Verdana"/>
          <w:sz w:val="28"/>
          <w:szCs w:val="28"/>
        </w:rPr>
        <w:t xml:space="preserve"> или </w:t>
      </w:r>
      <w:hyperlink r:id="rId21" w:tooltip="Самоубийство" w:history="1">
        <w:r w:rsidRPr="006A7D5B">
          <w:rPr>
            <w:rStyle w:val="a4"/>
            <w:rFonts w:ascii="Verdana" w:hAnsi="Verdana"/>
            <w:sz w:val="28"/>
            <w:szCs w:val="28"/>
          </w:rPr>
          <w:t>самоубийство</w:t>
        </w:r>
      </w:hyperlink>
      <w:r w:rsidRPr="006A7D5B">
        <w:rPr>
          <w:rFonts w:ascii="Verdana" w:hAnsi="Verdana"/>
          <w:sz w:val="28"/>
          <w:szCs w:val="28"/>
        </w:rPr>
        <w:t xml:space="preserve"> с помощью яда).</w:t>
      </w:r>
    </w:p>
    <w:p w:rsidR="006A7D5B" w:rsidRPr="006A7D5B" w:rsidRDefault="006A7D5B" w:rsidP="006A7D5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Близкое понятие: </w:t>
      </w:r>
      <w:hyperlink r:id="rId22" w:tooltip="Интоксикация" w:history="1">
        <w:r w:rsidRPr="006A7D5B">
          <w:rPr>
            <w:rStyle w:val="a4"/>
            <w:rFonts w:ascii="Verdana" w:hAnsi="Verdana"/>
            <w:sz w:val="28"/>
            <w:szCs w:val="28"/>
          </w:rPr>
          <w:t>интоксикация</w:t>
        </w:r>
      </w:hyperlink>
      <w:r w:rsidRPr="006A7D5B">
        <w:rPr>
          <w:rFonts w:ascii="Verdana" w:hAnsi="Verdana"/>
          <w:sz w:val="28"/>
          <w:szCs w:val="28"/>
        </w:rPr>
        <w:t xml:space="preserve"> — слово используется в медицине и фармакологии. В русском языке слово интоксикация имеет более узкий смысл, и описывает собственно явление, но не внешнее воздействие, в </w:t>
      </w:r>
      <w:r w:rsidRPr="006A7D5B">
        <w:rPr>
          <w:rFonts w:ascii="Verdana" w:hAnsi="Verdana"/>
          <w:sz w:val="28"/>
          <w:szCs w:val="28"/>
        </w:rPr>
        <w:lastRenderedPageBreak/>
        <w:t>отличие от слова «отравление» (как, например, «отравление Распутина»).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6A7D5B" w:rsidRPr="006A7D5B" w:rsidTr="006A7D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7D5B" w:rsidRPr="006A7D5B" w:rsidRDefault="006A7D5B" w:rsidP="006A7D5B">
            <w:pPr>
              <w:pStyle w:val="2"/>
              <w:spacing w:line="360" w:lineRule="auto"/>
              <w:rPr>
                <w:rFonts w:ascii="Verdana" w:hAnsi="Verdana"/>
                <w:sz w:val="28"/>
                <w:szCs w:val="28"/>
              </w:rPr>
            </w:pPr>
            <w:r w:rsidRPr="006A7D5B">
              <w:rPr>
                <w:rFonts w:ascii="Verdana" w:hAnsi="Verdana"/>
                <w:sz w:val="28"/>
                <w:szCs w:val="28"/>
              </w:rPr>
              <w:t>Содержание</w:t>
            </w:r>
          </w:p>
          <w:p w:rsidR="006A7D5B" w:rsidRPr="006A7D5B" w:rsidRDefault="006A7D5B" w:rsidP="006A7D5B">
            <w:pPr>
              <w:spacing w:line="360" w:lineRule="auto"/>
              <w:rPr>
                <w:rFonts w:ascii="Verdana" w:hAnsi="Verdana"/>
                <w:sz w:val="28"/>
                <w:szCs w:val="28"/>
              </w:rPr>
            </w:pPr>
            <w:r w:rsidRPr="006A7D5B">
              <w:rPr>
                <w:rStyle w:val="toctoggle"/>
                <w:rFonts w:ascii="Verdana" w:hAnsi="Verdana"/>
                <w:sz w:val="28"/>
                <w:szCs w:val="28"/>
              </w:rPr>
              <w:t>[</w:t>
            </w:r>
            <w:hyperlink r:id="rId23" w:history="1">
              <w:r w:rsidRPr="006A7D5B">
                <w:rPr>
                  <w:rStyle w:val="a4"/>
                  <w:rFonts w:ascii="Verdana" w:hAnsi="Verdana"/>
                  <w:sz w:val="28"/>
                  <w:szCs w:val="28"/>
                </w:rPr>
                <w:t>убрать</w:t>
              </w:r>
            </w:hyperlink>
            <w:r w:rsidRPr="006A7D5B">
              <w:rPr>
                <w:rStyle w:val="toctoggle"/>
                <w:rFonts w:ascii="Verdana" w:hAnsi="Verdana"/>
                <w:sz w:val="28"/>
                <w:szCs w:val="28"/>
              </w:rPr>
              <w:t>]</w:t>
            </w:r>
          </w:p>
          <w:p w:rsidR="006A7D5B" w:rsidRPr="006A7D5B" w:rsidRDefault="00836E51" w:rsidP="006A7D5B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rPr>
                <w:rFonts w:ascii="Verdana" w:hAnsi="Verdana"/>
                <w:sz w:val="28"/>
                <w:szCs w:val="28"/>
              </w:rPr>
            </w:pPr>
            <w:hyperlink r:id="rId24" w:anchor=".D0.9A.D0.BB.D0.B0.D1.81.D1.81.D0.B8.D1.84.D0.B8.D0.BA.D0.B0.D1.86.D0.B8.D1.8F_.D0.BE.D1.82.D1.80.D0.B0.D0.B2.D0.BB.D0.B5.D0.BD.D0.B8.D0.B9_.D0.BF.D0.BE_.D1.82.D0.B8.D0.BF.D0.B0.D0.BC_.D1.82.D0.BE.D0.BA.D1.81.D0.B8.D1.87.D0.B5.D1.81.D0.BA.D0.B8.D1.85_.D0." w:history="1">
              <w:r w:rsidR="006A7D5B" w:rsidRPr="006A7D5B">
                <w:rPr>
                  <w:rStyle w:val="tocnumber"/>
                  <w:rFonts w:ascii="Verdana" w:hAnsi="Verdana"/>
                  <w:color w:val="0000FF"/>
                  <w:sz w:val="28"/>
                  <w:szCs w:val="28"/>
                  <w:u w:val="single"/>
                </w:rPr>
                <w:t>1</w:t>
              </w:r>
              <w:r w:rsidR="006A7D5B" w:rsidRPr="006A7D5B">
                <w:rPr>
                  <w:rStyle w:val="a4"/>
                  <w:rFonts w:ascii="Verdana" w:hAnsi="Verdana"/>
                  <w:sz w:val="28"/>
                  <w:szCs w:val="28"/>
                </w:rPr>
                <w:t xml:space="preserve"> </w:t>
              </w:r>
              <w:r w:rsidR="006A7D5B" w:rsidRPr="006A7D5B">
                <w:rPr>
                  <w:rStyle w:val="toctext"/>
                  <w:rFonts w:ascii="Verdana" w:hAnsi="Verdana"/>
                  <w:color w:val="0000FF"/>
                  <w:sz w:val="28"/>
                  <w:szCs w:val="28"/>
                  <w:u w:val="single"/>
                </w:rPr>
                <w:t>Классификация отравлений по типам токсических агентов</w:t>
              </w:r>
            </w:hyperlink>
          </w:p>
          <w:p w:rsidR="006A7D5B" w:rsidRPr="006A7D5B" w:rsidRDefault="00836E51" w:rsidP="006A7D5B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rPr>
                <w:rFonts w:ascii="Verdana" w:hAnsi="Verdana"/>
                <w:sz w:val="28"/>
                <w:szCs w:val="28"/>
              </w:rPr>
            </w:pPr>
            <w:hyperlink r:id="rId25" w:anchor=".D0.9A.D0.BB.D0.B0.D1.81.D1.81.D0.B8.D1.84.D0.B8.D0.BA.D0.B0.D1.86.D0.B8.D1.8F_.D0.BE.D1.82.D1.80.D0.B0.D0.B2.D0.BB.D0.B5.D0.BD.D0.B8.D0.B9_.D0.BF.D0.BE_.D1.85.D0.B0.D1.80.D0.B0.D0.BA.D1.82.D0.B5.D1.80.D1.83_.D0.B2.D0.BE.D0.B7.D0.B4.D0.B5.D0.B9.D1.81.D1.8" w:history="1">
              <w:r w:rsidR="006A7D5B" w:rsidRPr="006A7D5B">
                <w:rPr>
                  <w:rStyle w:val="tocnumber"/>
                  <w:rFonts w:ascii="Verdana" w:hAnsi="Verdana"/>
                  <w:color w:val="0000FF"/>
                  <w:sz w:val="28"/>
                  <w:szCs w:val="28"/>
                  <w:u w:val="single"/>
                </w:rPr>
                <w:t>2</w:t>
              </w:r>
              <w:r w:rsidR="006A7D5B" w:rsidRPr="006A7D5B">
                <w:rPr>
                  <w:rStyle w:val="a4"/>
                  <w:rFonts w:ascii="Verdana" w:hAnsi="Verdana"/>
                  <w:sz w:val="28"/>
                  <w:szCs w:val="28"/>
                </w:rPr>
                <w:t xml:space="preserve"> </w:t>
              </w:r>
              <w:r w:rsidR="006A7D5B" w:rsidRPr="006A7D5B">
                <w:rPr>
                  <w:rStyle w:val="toctext"/>
                  <w:rFonts w:ascii="Verdana" w:hAnsi="Verdana"/>
                  <w:color w:val="0000FF"/>
                  <w:sz w:val="28"/>
                  <w:szCs w:val="28"/>
                  <w:u w:val="single"/>
                </w:rPr>
                <w:t>Классификация отравлений по характеру воздействия токсичного вещества на организм</w:t>
              </w:r>
            </w:hyperlink>
          </w:p>
          <w:p w:rsidR="006A7D5B" w:rsidRPr="006A7D5B" w:rsidRDefault="00836E51" w:rsidP="006A7D5B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rPr>
                <w:rFonts w:ascii="Verdana" w:hAnsi="Verdana"/>
                <w:sz w:val="28"/>
                <w:szCs w:val="28"/>
              </w:rPr>
            </w:pPr>
            <w:hyperlink r:id="rId26" w:anchor=".D0.9E.D1.82.D1.80.D0.B0.D0.B2.D0.BB.D0.B5.D0.BD.D0.B8.D0.B5_.D1.81_.D1.86.D0.B5.D0.BB.D1.8C.D1.8E_.D0.BF.D0.BE.D0.BA.D0.BE.D0.BD.D1.87.D0.B8.D1.82.D1.8C_.D0.B6.D0.B8.D0.B7.D0.BD.D1.8C_.D1.81.D0.B0.D0.BC.D0.BE.D1.83.D0.B1.D0.B8.D0.B9.D1.81.D1.82.D0.B2.D0." w:history="1">
              <w:r w:rsidR="006A7D5B" w:rsidRPr="006A7D5B">
                <w:rPr>
                  <w:rStyle w:val="tocnumber"/>
                  <w:rFonts w:ascii="Verdana" w:hAnsi="Verdana"/>
                  <w:color w:val="0000FF"/>
                  <w:sz w:val="28"/>
                  <w:szCs w:val="28"/>
                  <w:u w:val="single"/>
                </w:rPr>
                <w:t>3</w:t>
              </w:r>
              <w:r w:rsidR="006A7D5B" w:rsidRPr="006A7D5B">
                <w:rPr>
                  <w:rStyle w:val="a4"/>
                  <w:rFonts w:ascii="Verdana" w:hAnsi="Verdana"/>
                  <w:sz w:val="28"/>
                  <w:szCs w:val="28"/>
                </w:rPr>
                <w:t xml:space="preserve"> </w:t>
              </w:r>
              <w:r w:rsidR="006A7D5B" w:rsidRPr="006A7D5B">
                <w:rPr>
                  <w:rStyle w:val="toctext"/>
                  <w:rFonts w:ascii="Verdana" w:hAnsi="Verdana"/>
                  <w:color w:val="0000FF"/>
                  <w:sz w:val="28"/>
                  <w:szCs w:val="28"/>
                  <w:u w:val="single"/>
                </w:rPr>
                <w:t>Отравление с целью покончить жизнь самоубийством</w:t>
              </w:r>
            </w:hyperlink>
          </w:p>
          <w:p w:rsidR="006A7D5B" w:rsidRPr="006A7D5B" w:rsidRDefault="00836E51" w:rsidP="006A7D5B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rPr>
                <w:rFonts w:ascii="Verdana" w:hAnsi="Verdana"/>
                <w:sz w:val="28"/>
                <w:szCs w:val="28"/>
              </w:rPr>
            </w:pPr>
            <w:hyperlink r:id="rId27" w:anchor=".D0.9F.D0.B5.D1.80.D0.B2.D0.B0.D1.8F_.D0.BF.D0.BE.D0.BC.D0.BE.D1.89.D1.8C_.D0.BF.D1.80.D0.B8_.D0.BE.D1.82.D1.80.D0.B0.D0.B2.D0.BB.D0.B5.D0.BD.D0.B8.D0.B8" w:history="1">
              <w:r w:rsidR="006A7D5B" w:rsidRPr="006A7D5B">
                <w:rPr>
                  <w:rStyle w:val="tocnumber"/>
                  <w:rFonts w:ascii="Verdana" w:hAnsi="Verdana"/>
                  <w:color w:val="0000FF"/>
                  <w:sz w:val="28"/>
                  <w:szCs w:val="28"/>
                  <w:u w:val="single"/>
                </w:rPr>
                <w:t>4</w:t>
              </w:r>
              <w:proofErr w:type="gramStart"/>
              <w:r w:rsidR="006A7D5B" w:rsidRPr="006A7D5B">
                <w:rPr>
                  <w:rStyle w:val="a4"/>
                  <w:rFonts w:ascii="Verdana" w:hAnsi="Verdana"/>
                  <w:sz w:val="28"/>
                  <w:szCs w:val="28"/>
                </w:rPr>
                <w:t xml:space="preserve"> </w:t>
              </w:r>
              <w:r w:rsidR="006A7D5B" w:rsidRPr="006A7D5B">
                <w:rPr>
                  <w:rStyle w:val="toctext"/>
                  <w:rFonts w:ascii="Verdana" w:hAnsi="Verdana"/>
                  <w:color w:val="0000FF"/>
                  <w:sz w:val="28"/>
                  <w:szCs w:val="28"/>
                  <w:u w:val="single"/>
                </w:rPr>
                <w:t>П</w:t>
              </w:r>
              <w:proofErr w:type="gramEnd"/>
              <w:r w:rsidR="006A7D5B" w:rsidRPr="006A7D5B">
                <w:rPr>
                  <w:rStyle w:val="toctext"/>
                  <w:rFonts w:ascii="Verdana" w:hAnsi="Verdana"/>
                  <w:color w:val="0000FF"/>
                  <w:sz w:val="28"/>
                  <w:szCs w:val="28"/>
                  <w:u w:val="single"/>
                </w:rPr>
                <w:t>ервая помощь при отравлении</w:t>
              </w:r>
            </w:hyperlink>
          </w:p>
          <w:p w:rsidR="006A7D5B" w:rsidRPr="006A7D5B" w:rsidRDefault="00836E51" w:rsidP="006A7D5B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rPr>
                <w:rFonts w:ascii="Verdana" w:hAnsi="Verdana"/>
                <w:sz w:val="28"/>
                <w:szCs w:val="28"/>
              </w:rPr>
            </w:pPr>
            <w:hyperlink r:id="rId28" w:anchor=".D0.A1.D0.BD.D0.BE.D1.81.D0.BA.D0.B8" w:history="1">
              <w:r w:rsidR="006A7D5B" w:rsidRPr="006A7D5B">
                <w:rPr>
                  <w:rStyle w:val="tocnumber"/>
                  <w:rFonts w:ascii="Verdana" w:hAnsi="Verdana"/>
                  <w:color w:val="0000FF"/>
                  <w:sz w:val="28"/>
                  <w:szCs w:val="28"/>
                  <w:u w:val="single"/>
                </w:rPr>
                <w:t>5</w:t>
              </w:r>
              <w:r w:rsidR="006A7D5B" w:rsidRPr="006A7D5B">
                <w:rPr>
                  <w:rStyle w:val="a4"/>
                  <w:rFonts w:ascii="Verdana" w:hAnsi="Verdana"/>
                  <w:sz w:val="28"/>
                  <w:szCs w:val="28"/>
                </w:rPr>
                <w:t xml:space="preserve"> </w:t>
              </w:r>
              <w:r w:rsidR="006A7D5B" w:rsidRPr="006A7D5B">
                <w:rPr>
                  <w:rStyle w:val="toctext"/>
                  <w:rFonts w:ascii="Verdana" w:hAnsi="Verdana"/>
                  <w:color w:val="0000FF"/>
                  <w:sz w:val="28"/>
                  <w:szCs w:val="28"/>
                  <w:u w:val="single"/>
                </w:rPr>
                <w:t>Сноски</w:t>
              </w:r>
            </w:hyperlink>
          </w:p>
          <w:p w:rsidR="006A7D5B" w:rsidRPr="006A7D5B" w:rsidRDefault="00836E51" w:rsidP="006A7D5B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rPr>
                <w:rFonts w:ascii="Verdana" w:hAnsi="Verdana"/>
                <w:sz w:val="28"/>
                <w:szCs w:val="28"/>
              </w:rPr>
            </w:pPr>
            <w:hyperlink r:id="rId29" w:anchor=".D0.A1.D0.BC._.D1.82.D0.B0.D0.BA.D0.B6.D0.B5" w:history="1">
              <w:r w:rsidR="006A7D5B" w:rsidRPr="006A7D5B">
                <w:rPr>
                  <w:rStyle w:val="tocnumber"/>
                  <w:rFonts w:ascii="Verdana" w:hAnsi="Verdana"/>
                  <w:color w:val="0000FF"/>
                  <w:sz w:val="28"/>
                  <w:szCs w:val="28"/>
                  <w:u w:val="single"/>
                </w:rPr>
                <w:t>6</w:t>
              </w:r>
              <w:r w:rsidR="006A7D5B" w:rsidRPr="006A7D5B">
                <w:rPr>
                  <w:rStyle w:val="a4"/>
                  <w:rFonts w:ascii="Verdana" w:hAnsi="Verdana"/>
                  <w:sz w:val="28"/>
                  <w:szCs w:val="28"/>
                </w:rPr>
                <w:t xml:space="preserve"> </w:t>
              </w:r>
              <w:r w:rsidR="006A7D5B" w:rsidRPr="006A7D5B">
                <w:rPr>
                  <w:rStyle w:val="toctext"/>
                  <w:rFonts w:ascii="Verdana" w:hAnsi="Verdana"/>
                  <w:color w:val="0000FF"/>
                  <w:sz w:val="28"/>
                  <w:szCs w:val="28"/>
                  <w:u w:val="single"/>
                </w:rPr>
                <w:t>См. также</w:t>
              </w:r>
            </w:hyperlink>
          </w:p>
        </w:tc>
      </w:tr>
    </w:tbl>
    <w:p w:rsidR="006A7D5B" w:rsidRPr="006A7D5B" w:rsidRDefault="006A7D5B" w:rsidP="006A7D5B">
      <w:pPr>
        <w:pStyle w:val="2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Style w:val="editsection"/>
          <w:rFonts w:ascii="Verdana" w:hAnsi="Verdana"/>
          <w:sz w:val="28"/>
          <w:szCs w:val="28"/>
        </w:rPr>
        <w:t>[</w:t>
      </w:r>
      <w:hyperlink r:id="rId30" w:tooltip="Править секцию: Классификация отравлений по типам токсических агентов" w:history="1">
        <w:r w:rsidRPr="006A7D5B">
          <w:rPr>
            <w:rStyle w:val="a4"/>
            <w:rFonts w:ascii="Verdana" w:hAnsi="Verdana"/>
            <w:sz w:val="28"/>
            <w:szCs w:val="28"/>
          </w:rPr>
          <w:t>править</w:t>
        </w:r>
      </w:hyperlink>
      <w:r w:rsidRPr="006A7D5B">
        <w:rPr>
          <w:rStyle w:val="editsection"/>
          <w:rFonts w:ascii="Verdana" w:hAnsi="Verdana"/>
          <w:sz w:val="28"/>
          <w:szCs w:val="28"/>
        </w:rPr>
        <w:t>]</w:t>
      </w:r>
      <w:r w:rsidRPr="006A7D5B">
        <w:rPr>
          <w:rFonts w:ascii="Verdana" w:hAnsi="Verdana"/>
          <w:sz w:val="28"/>
          <w:szCs w:val="28"/>
        </w:rPr>
        <w:t xml:space="preserve"> </w:t>
      </w:r>
      <w:r w:rsidRPr="006A7D5B">
        <w:rPr>
          <w:rStyle w:val="mw-headline"/>
          <w:rFonts w:ascii="Verdana" w:hAnsi="Verdana"/>
          <w:sz w:val="28"/>
          <w:szCs w:val="28"/>
        </w:rPr>
        <w:t>Классификация отравлений по типам токсических агентов</w:t>
      </w:r>
    </w:p>
    <w:p w:rsidR="006A7D5B" w:rsidRPr="006A7D5B" w:rsidRDefault="006A7D5B" w:rsidP="006A7D5B">
      <w:pPr>
        <w:pStyle w:val="a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В зависимости от того, какой </w:t>
      </w:r>
      <w:hyperlink r:id="rId31" w:tooltip="Токсин" w:history="1">
        <w:r w:rsidRPr="006A7D5B">
          <w:rPr>
            <w:rStyle w:val="a4"/>
            <w:rFonts w:ascii="Verdana" w:hAnsi="Verdana"/>
            <w:sz w:val="28"/>
            <w:szCs w:val="28"/>
          </w:rPr>
          <w:t>токсический агент</w:t>
        </w:r>
      </w:hyperlink>
      <w:r w:rsidRPr="006A7D5B">
        <w:rPr>
          <w:rFonts w:ascii="Verdana" w:hAnsi="Verdana"/>
          <w:sz w:val="28"/>
          <w:szCs w:val="28"/>
        </w:rPr>
        <w:t xml:space="preserve"> стал причиной отравления, выделяют:</w:t>
      </w:r>
    </w:p>
    <w:p w:rsidR="006A7D5B" w:rsidRPr="006A7D5B" w:rsidRDefault="006A7D5B" w:rsidP="006A7D5B">
      <w:pPr>
        <w:numPr>
          <w:ilvl w:val="0"/>
          <w:numId w:val="3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отравление </w:t>
      </w:r>
      <w:hyperlink r:id="rId32" w:tooltip="Угарный газ" w:history="1">
        <w:r w:rsidRPr="006A7D5B">
          <w:rPr>
            <w:rStyle w:val="a4"/>
            <w:rFonts w:ascii="Verdana" w:hAnsi="Verdana"/>
            <w:sz w:val="28"/>
            <w:szCs w:val="28"/>
          </w:rPr>
          <w:t>угарным</w:t>
        </w:r>
      </w:hyperlink>
      <w:r w:rsidRPr="006A7D5B">
        <w:rPr>
          <w:rFonts w:ascii="Verdana" w:hAnsi="Verdana"/>
          <w:sz w:val="28"/>
          <w:szCs w:val="28"/>
        </w:rPr>
        <w:t xml:space="preserve"> и </w:t>
      </w:r>
      <w:hyperlink r:id="rId33" w:tooltip="Светильный газ" w:history="1">
        <w:r w:rsidRPr="006A7D5B">
          <w:rPr>
            <w:rStyle w:val="a4"/>
            <w:rFonts w:ascii="Verdana" w:hAnsi="Verdana"/>
            <w:sz w:val="28"/>
            <w:szCs w:val="28"/>
          </w:rPr>
          <w:t>светильным газом</w:t>
        </w:r>
      </w:hyperlink>
      <w:r w:rsidRPr="006A7D5B">
        <w:rPr>
          <w:rFonts w:ascii="Verdana" w:hAnsi="Verdana"/>
          <w:sz w:val="28"/>
          <w:szCs w:val="28"/>
        </w:rPr>
        <w:t>;</w:t>
      </w:r>
    </w:p>
    <w:p w:rsidR="006A7D5B" w:rsidRPr="006A7D5B" w:rsidRDefault="00836E51" w:rsidP="006A7D5B">
      <w:pPr>
        <w:numPr>
          <w:ilvl w:val="0"/>
          <w:numId w:val="3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hyperlink r:id="rId34" w:tooltip="Пищевое отравление (страница отсутствует)" w:history="1">
        <w:r w:rsidR="006A7D5B" w:rsidRPr="006A7D5B">
          <w:rPr>
            <w:rStyle w:val="a4"/>
            <w:rFonts w:ascii="Verdana" w:hAnsi="Verdana"/>
            <w:color w:val="CC2200"/>
            <w:sz w:val="28"/>
            <w:szCs w:val="28"/>
          </w:rPr>
          <w:t>пищевые отравления</w:t>
        </w:r>
      </w:hyperlink>
      <w:r w:rsidR="006A7D5B" w:rsidRPr="006A7D5B">
        <w:rPr>
          <w:rFonts w:ascii="Verdana" w:hAnsi="Verdana"/>
          <w:sz w:val="28"/>
          <w:szCs w:val="28"/>
        </w:rPr>
        <w:t>;</w:t>
      </w:r>
    </w:p>
    <w:p w:rsidR="006A7D5B" w:rsidRPr="006A7D5B" w:rsidRDefault="006A7D5B" w:rsidP="006A7D5B">
      <w:pPr>
        <w:numPr>
          <w:ilvl w:val="0"/>
          <w:numId w:val="3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отравление </w:t>
      </w:r>
      <w:hyperlink r:id="rId35" w:tooltip="Ядохимикат (страница отсутствует)" w:history="1">
        <w:r w:rsidRPr="006A7D5B">
          <w:rPr>
            <w:rStyle w:val="a4"/>
            <w:rFonts w:ascii="Verdana" w:hAnsi="Verdana"/>
            <w:color w:val="CC2200"/>
            <w:sz w:val="28"/>
            <w:szCs w:val="28"/>
          </w:rPr>
          <w:t>ядохимикатами</w:t>
        </w:r>
      </w:hyperlink>
      <w:r w:rsidRPr="006A7D5B">
        <w:rPr>
          <w:rFonts w:ascii="Verdana" w:hAnsi="Verdana"/>
          <w:sz w:val="28"/>
          <w:szCs w:val="28"/>
        </w:rPr>
        <w:t>;</w:t>
      </w:r>
    </w:p>
    <w:p w:rsidR="006A7D5B" w:rsidRPr="006A7D5B" w:rsidRDefault="006A7D5B" w:rsidP="006A7D5B">
      <w:pPr>
        <w:numPr>
          <w:ilvl w:val="0"/>
          <w:numId w:val="3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отравление </w:t>
      </w:r>
      <w:hyperlink r:id="rId36" w:tooltip="Кислота" w:history="1">
        <w:r w:rsidRPr="006A7D5B">
          <w:rPr>
            <w:rStyle w:val="a4"/>
            <w:rFonts w:ascii="Verdana" w:hAnsi="Verdana"/>
            <w:sz w:val="28"/>
            <w:szCs w:val="28"/>
          </w:rPr>
          <w:t>кислотами</w:t>
        </w:r>
      </w:hyperlink>
      <w:r w:rsidRPr="006A7D5B">
        <w:rPr>
          <w:rFonts w:ascii="Verdana" w:hAnsi="Verdana"/>
          <w:sz w:val="28"/>
          <w:szCs w:val="28"/>
        </w:rPr>
        <w:t xml:space="preserve"> и </w:t>
      </w:r>
      <w:hyperlink r:id="rId37" w:tooltip="Щелочь" w:history="1">
        <w:r w:rsidRPr="006A7D5B">
          <w:rPr>
            <w:rStyle w:val="a4"/>
            <w:rFonts w:ascii="Verdana" w:hAnsi="Verdana"/>
            <w:sz w:val="28"/>
            <w:szCs w:val="28"/>
          </w:rPr>
          <w:t>щелочами</w:t>
        </w:r>
      </w:hyperlink>
      <w:r w:rsidRPr="006A7D5B">
        <w:rPr>
          <w:rFonts w:ascii="Verdana" w:hAnsi="Verdana"/>
          <w:sz w:val="28"/>
          <w:szCs w:val="28"/>
        </w:rPr>
        <w:t>;</w:t>
      </w:r>
    </w:p>
    <w:p w:rsidR="006A7D5B" w:rsidRPr="006A7D5B" w:rsidRDefault="006A7D5B" w:rsidP="006A7D5B">
      <w:pPr>
        <w:numPr>
          <w:ilvl w:val="0"/>
          <w:numId w:val="3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отравления </w:t>
      </w:r>
      <w:hyperlink r:id="rId38" w:tooltip="Лекарственный препарат" w:history="1">
        <w:r w:rsidRPr="006A7D5B">
          <w:rPr>
            <w:rStyle w:val="a4"/>
            <w:rFonts w:ascii="Verdana" w:hAnsi="Verdana"/>
            <w:sz w:val="28"/>
            <w:szCs w:val="28"/>
          </w:rPr>
          <w:t>лекарственными препаратами</w:t>
        </w:r>
      </w:hyperlink>
      <w:r w:rsidRPr="006A7D5B">
        <w:rPr>
          <w:rFonts w:ascii="Verdana" w:hAnsi="Verdana"/>
          <w:sz w:val="28"/>
          <w:szCs w:val="28"/>
        </w:rPr>
        <w:t xml:space="preserve"> и </w:t>
      </w:r>
      <w:hyperlink r:id="rId39" w:tooltip="Алкогольные напитки" w:history="1">
        <w:r w:rsidRPr="006A7D5B">
          <w:rPr>
            <w:rStyle w:val="a4"/>
            <w:rFonts w:ascii="Verdana" w:hAnsi="Verdana"/>
            <w:sz w:val="28"/>
            <w:szCs w:val="28"/>
          </w:rPr>
          <w:t>алкоголем</w:t>
        </w:r>
      </w:hyperlink>
      <w:r w:rsidRPr="006A7D5B">
        <w:rPr>
          <w:rFonts w:ascii="Verdana" w:hAnsi="Verdana"/>
          <w:sz w:val="28"/>
          <w:szCs w:val="28"/>
        </w:rPr>
        <w:t>.</w:t>
      </w:r>
    </w:p>
    <w:p w:rsidR="006A7D5B" w:rsidRPr="006A7D5B" w:rsidRDefault="006A7D5B" w:rsidP="006A7D5B">
      <w:pPr>
        <w:pStyle w:val="a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>Основными группами веществ, вызывающих острые отравления, являются</w:t>
      </w:r>
      <w:hyperlink r:id="rId40" w:anchor="cite_note-0" w:history="1">
        <w:r w:rsidRPr="006A7D5B">
          <w:rPr>
            <w:rStyle w:val="a4"/>
            <w:rFonts w:ascii="Verdana" w:hAnsi="Verdana"/>
            <w:sz w:val="28"/>
            <w:szCs w:val="28"/>
            <w:vertAlign w:val="superscript"/>
          </w:rPr>
          <w:t>[1]</w:t>
        </w:r>
      </w:hyperlink>
      <w:r w:rsidRPr="006A7D5B">
        <w:rPr>
          <w:rFonts w:ascii="Verdana" w:hAnsi="Verdana"/>
          <w:sz w:val="28"/>
          <w:szCs w:val="28"/>
        </w:rPr>
        <w:t>:</w:t>
      </w:r>
    </w:p>
    <w:p w:rsidR="006A7D5B" w:rsidRPr="006A7D5B" w:rsidRDefault="00836E51" w:rsidP="006A7D5B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hyperlink r:id="rId41" w:tooltip="Медикамент" w:history="1">
        <w:r w:rsidR="006A7D5B" w:rsidRPr="006A7D5B">
          <w:rPr>
            <w:rStyle w:val="a4"/>
            <w:rFonts w:ascii="Verdana" w:hAnsi="Verdana"/>
            <w:sz w:val="28"/>
            <w:szCs w:val="28"/>
          </w:rPr>
          <w:t>медикаменты</w:t>
        </w:r>
      </w:hyperlink>
      <w:r w:rsidR="006A7D5B" w:rsidRPr="006A7D5B">
        <w:rPr>
          <w:rFonts w:ascii="Verdana" w:hAnsi="Verdana"/>
          <w:sz w:val="28"/>
          <w:szCs w:val="28"/>
        </w:rPr>
        <w:t>;</w:t>
      </w:r>
    </w:p>
    <w:p w:rsidR="006A7D5B" w:rsidRPr="006A7D5B" w:rsidRDefault="00836E51" w:rsidP="006A7D5B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hyperlink r:id="rId42" w:tooltip="Алкогольные напитки" w:history="1">
        <w:r w:rsidR="006A7D5B" w:rsidRPr="006A7D5B">
          <w:rPr>
            <w:rStyle w:val="a4"/>
            <w:rFonts w:ascii="Verdana" w:hAnsi="Verdana"/>
            <w:sz w:val="28"/>
            <w:szCs w:val="28"/>
          </w:rPr>
          <w:t>алкоголь</w:t>
        </w:r>
      </w:hyperlink>
      <w:r w:rsidR="006A7D5B" w:rsidRPr="006A7D5B">
        <w:rPr>
          <w:rFonts w:ascii="Verdana" w:hAnsi="Verdana"/>
          <w:sz w:val="28"/>
          <w:szCs w:val="28"/>
        </w:rPr>
        <w:t xml:space="preserve"> и суррогаты;</w:t>
      </w:r>
    </w:p>
    <w:p w:rsidR="006A7D5B" w:rsidRPr="006A7D5B" w:rsidRDefault="006A7D5B" w:rsidP="006A7D5B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>прижигающие жидкости;</w:t>
      </w:r>
    </w:p>
    <w:p w:rsidR="006A7D5B" w:rsidRPr="006A7D5B" w:rsidRDefault="00836E51" w:rsidP="006A7D5B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hyperlink r:id="rId43" w:tooltip="Отравление угарным газом" w:history="1">
        <w:r w:rsidR="006A7D5B" w:rsidRPr="006A7D5B">
          <w:rPr>
            <w:rStyle w:val="a4"/>
            <w:rFonts w:ascii="Verdana" w:hAnsi="Verdana"/>
            <w:sz w:val="28"/>
            <w:szCs w:val="28"/>
          </w:rPr>
          <w:t>окись углерода</w:t>
        </w:r>
      </w:hyperlink>
      <w:r w:rsidR="006A7D5B" w:rsidRPr="006A7D5B">
        <w:rPr>
          <w:rFonts w:ascii="Verdana" w:hAnsi="Verdana"/>
          <w:sz w:val="28"/>
          <w:szCs w:val="28"/>
        </w:rPr>
        <w:t>.</w:t>
      </w:r>
    </w:p>
    <w:p w:rsidR="006A7D5B" w:rsidRPr="006A7D5B" w:rsidRDefault="00836E51" w:rsidP="006A7D5B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hyperlink r:id="rId44" w:tooltip="Грибы" w:history="1">
        <w:r w:rsidR="006A7D5B" w:rsidRPr="006A7D5B">
          <w:rPr>
            <w:rStyle w:val="a4"/>
            <w:rFonts w:ascii="Verdana" w:hAnsi="Verdana"/>
            <w:sz w:val="28"/>
            <w:szCs w:val="28"/>
          </w:rPr>
          <w:t>грибы</w:t>
        </w:r>
      </w:hyperlink>
    </w:p>
    <w:p w:rsidR="006A7D5B" w:rsidRPr="006A7D5B" w:rsidRDefault="006A7D5B" w:rsidP="006A7D5B">
      <w:pPr>
        <w:pStyle w:val="a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При характеристике отравлений используют существующие классификации ядов по принципу их действия (раздражающие, прижигающие, гемолитические и др.). В зависимости от пути поступления ядов в организм различают ингаляционные (через дыхательные пути), </w:t>
      </w:r>
      <w:proofErr w:type="spellStart"/>
      <w:r w:rsidRPr="006A7D5B">
        <w:rPr>
          <w:rFonts w:ascii="Verdana" w:hAnsi="Verdana"/>
          <w:sz w:val="28"/>
          <w:szCs w:val="28"/>
        </w:rPr>
        <w:t>пероральные</w:t>
      </w:r>
      <w:proofErr w:type="spellEnd"/>
      <w:r w:rsidRPr="006A7D5B">
        <w:rPr>
          <w:rFonts w:ascii="Verdana" w:hAnsi="Verdana"/>
          <w:sz w:val="28"/>
          <w:szCs w:val="28"/>
        </w:rPr>
        <w:t xml:space="preserve"> (через рот), </w:t>
      </w:r>
      <w:proofErr w:type="spellStart"/>
      <w:r w:rsidRPr="006A7D5B">
        <w:rPr>
          <w:rFonts w:ascii="Verdana" w:hAnsi="Verdana"/>
          <w:sz w:val="28"/>
          <w:szCs w:val="28"/>
        </w:rPr>
        <w:t>перкутанные</w:t>
      </w:r>
      <w:proofErr w:type="spellEnd"/>
      <w:r w:rsidRPr="006A7D5B">
        <w:rPr>
          <w:rFonts w:ascii="Verdana" w:hAnsi="Verdana"/>
          <w:sz w:val="28"/>
          <w:szCs w:val="28"/>
        </w:rPr>
        <w:t xml:space="preserve"> (через кожу), инъекционные (при парентеральном введении) и другие отравления. Клиническая классификация строится на оценке тяжести состояния больного (легкое, средней тяжести, тяжелое, крайне тяжелое О.), что с учетом условий возникновения (бытовое, производственное) и причины данного О. (случайное, суицидальное и др.) имеет большое значение в судебно-медицинском отношении. Причиной острых О. являются различные по своей структуре токсические вещества, которые по цели их применения могут быть разделены на следующие группы: промышленные яды, используемые </w:t>
      </w:r>
      <w:proofErr w:type="gramStart"/>
      <w:r w:rsidRPr="006A7D5B">
        <w:rPr>
          <w:rFonts w:ascii="Verdana" w:hAnsi="Verdana"/>
          <w:sz w:val="28"/>
          <w:szCs w:val="28"/>
        </w:rPr>
        <w:t>в</w:t>
      </w:r>
      <w:proofErr w:type="gramEnd"/>
      <w:r w:rsidRPr="006A7D5B">
        <w:rPr>
          <w:rFonts w:ascii="Verdana" w:hAnsi="Verdana"/>
          <w:sz w:val="28"/>
          <w:szCs w:val="28"/>
        </w:rPr>
        <w:t xml:space="preserve"> промышленной среде в качестве растворителей, топлива, химических реактивов и др.; ядохимикаты сельскохозяйственные, применяемые для борьбы с вредителями и повышения урожайности (инсектициды, гербициды и пр.); лекарственные средства; средства бытовой химии; биологические, растительные и животные яды; природные ядовитые газы, </w:t>
      </w:r>
      <w:r w:rsidRPr="006A7D5B">
        <w:rPr>
          <w:rFonts w:ascii="Verdana" w:hAnsi="Verdana"/>
          <w:sz w:val="28"/>
          <w:szCs w:val="28"/>
        </w:rPr>
        <w:lastRenderedPageBreak/>
        <w:t>которые образуются в районах действующих вулканов и при землетрясениях; боевые отравляющие вещества.</w:t>
      </w:r>
    </w:p>
    <w:p w:rsidR="006A7D5B" w:rsidRPr="006A7D5B" w:rsidRDefault="006A7D5B" w:rsidP="006A7D5B">
      <w:pPr>
        <w:pStyle w:val="2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Style w:val="editsection"/>
          <w:rFonts w:ascii="Verdana" w:hAnsi="Verdana"/>
          <w:sz w:val="28"/>
          <w:szCs w:val="28"/>
        </w:rPr>
        <w:t>[</w:t>
      </w:r>
      <w:hyperlink r:id="rId45" w:tooltip="Править секцию: Классификация отравлений по характеру воздействия токсичного вещества на организм" w:history="1">
        <w:r w:rsidRPr="006A7D5B">
          <w:rPr>
            <w:rStyle w:val="a4"/>
            <w:rFonts w:ascii="Verdana" w:hAnsi="Verdana"/>
            <w:sz w:val="28"/>
            <w:szCs w:val="28"/>
          </w:rPr>
          <w:t>править</w:t>
        </w:r>
      </w:hyperlink>
      <w:r w:rsidRPr="006A7D5B">
        <w:rPr>
          <w:rStyle w:val="editsection"/>
          <w:rFonts w:ascii="Verdana" w:hAnsi="Verdana"/>
          <w:sz w:val="28"/>
          <w:szCs w:val="28"/>
        </w:rPr>
        <w:t>]</w:t>
      </w:r>
      <w:r w:rsidRPr="006A7D5B">
        <w:rPr>
          <w:rFonts w:ascii="Verdana" w:hAnsi="Verdana"/>
          <w:sz w:val="28"/>
          <w:szCs w:val="28"/>
        </w:rPr>
        <w:t xml:space="preserve"> </w:t>
      </w:r>
      <w:r w:rsidRPr="006A7D5B">
        <w:rPr>
          <w:rStyle w:val="mw-headline"/>
          <w:rFonts w:ascii="Verdana" w:hAnsi="Verdana"/>
          <w:sz w:val="28"/>
          <w:szCs w:val="28"/>
        </w:rPr>
        <w:t>Классификация отравлений по характеру воздействия токсичного вещества на организм</w:t>
      </w:r>
    </w:p>
    <w:p w:rsidR="006A7D5B" w:rsidRPr="006A7D5B" w:rsidRDefault="006A7D5B" w:rsidP="006A7D5B">
      <w:pPr>
        <w:pStyle w:val="a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По характеру воздействия токсичного вещества на организм выделяют такие виды </w:t>
      </w:r>
      <w:hyperlink r:id="rId46" w:tooltip="Интоксикация" w:history="1">
        <w:r w:rsidRPr="006A7D5B">
          <w:rPr>
            <w:rStyle w:val="a4"/>
            <w:rFonts w:ascii="Verdana" w:hAnsi="Verdana"/>
            <w:sz w:val="28"/>
            <w:szCs w:val="28"/>
          </w:rPr>
          <w:t>интоксикации</w:t>
        </w:r>
      </w:hyperlink>
      <w:r w:rsidRPr="006A7D5B">
        <w:rPr>
          <w:rFonts w:ascii="Verdana" w:hAnsi="Verdana"/>
          <w:sz w:val="28"/>
          <w:szCs w:val="28"/>
        </w:rPr>
        <w:t>:</w:t>
      </w:r>
    </w:p>
    <w:p w:rsidR="006A7D5B" w:rsidRPr="006A7D5B" w:rsidRDefault="006A7D5B" w:rsidP="006A7D5B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>Интоксикация острая (</w:t>
      </w:r>
      <w:proofErr w:type="spellStart"/>
      <w:r w:rsidRPr="006A7D5B">
        <w:rPr>
          <w:rFonts w:ascii="Verdana" w:hAnsi="Verdana"/>
          <w:sz w:val="28"/>
          <w:szCs w:val="28"/>
        </w:rPr>
        <w:t>acute</w:t>
      </w:r>
      <w:proofErr w:type="spellEnd"/>
      <w:r w:rsidRPr="006A7D5B">
        <w:rPr>
          <w:rFonts w:ascii="Verdana" w:hAnsi="Verdana"/>
          <w:sz w:val="28"/>
          <w:szCs w:val="28"/>
        </w:rPr>
        <w:t xml:space="preserve"> </w:t>
      </w:r>
      <w:proofErr w:type="spellStart"/>
      <w:r w:rsidRPr="006A7D5B">
        <w:rPr>
          <w:rFonts w:ascii="Verdana" w:hAnsi="Verdana"/>
          <w:sz w:val="28"/>
          <w:szCs w:val="28"/>
        </w:rPr>
        <w:t>intoxication</w:t>
      </w:r>
      <w:proofErr w:type="spellEnd"/>
      <w:r w:rsidRPr="006A7D5B">
        <w:rPr>
          <w:rFonts w:ascii="Verdana" w:hAnsi="Verdana"/>
          <w:sz w:val="28"/>
          <w:szCs w:val="28"/>
        </w:rPr>
        <w:t>) - патологическое состояние организма, являющееся результатом однократного или кратковременного воздействия; сопровождается выраженными клиническими признаками</w:t>
      </w:r>
    </w:p>
    <w:p w:rsidR="006A7D5B" w:rsidRPr="006A7D5B" w:rsidRDefault="006A7D5B" w:rsidP="006A7D5B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Интоксикация </w:t>
      </w:r>
      <w:proofErr w:type="spellStart"/>
      <w:r w:rsidRPr="006A7D5B">
        <w:rPr>
          <w:rFonts w:ascii="Verdana" w:hAnsi="Verdana"/>
          <w:sz w:val="28"/>
          <w:szCs w:val="28"/>
        </w:rPr>
        <w:t>подострая</w:t>
      </w:r>
      <w:proofErr w:type="spellEnd"/>
      <w:r w:rsidRPr="006A7D5B">
        <w:rPr>
          <w:rFonts w:ascii="Verdana" w:hAnsi="Verdana"/>
          <w:sz w:val="28"/>
          <w:szCs w:val="28"/>
        </w:rPr>
        <w:t xml:space="preserve"> (</w:t>
      </w:r>
      <w:proofErr w:type="spellStart"/>
      <w:r w:rsidRPr="006A7D5B">
        <w:rPr>
          <w:rFonts w:ascii="Verdana" w:hAnsi="Verdana"/>
          <w:sz w:val="28"/>
          <w:szCs w:val="28"/>
        </w:rPr>
        <w:t>subacute</w:t>
      </w:r>
      <w:proofErr w:type="spellEnd"/>
      <w:r w:rsidRPr="006A7D5B">
        <w:rPr>
          <w:rFonts w:ascii="Verdana" w:hAnsi="Verdana"/>
          <w:sz w:val="28"/>
          <w:szCs w:val="28"/>
        </w:rPr>
        <w:t xml:space="preserve"> </w:t>
      </w:r>
      <w:proofErr w:type="spellStart"/>
      <w:r w:rsidRPr="006A7D5B">
        <w:rPr>
          <w:rFonts w:ascii="Verdana" w:hAnsi="Verdana"/>
          <w:sz w:val="28"/>
          <w:szCs w:val="28"/>
        </w:rPr>
        <w:t>intoxication</w:t>
      </w:r>
      <w:proofErr w:type="spellEnd"/>
      <w:r w:rsidRPr="006A7D5B">
        <w:rPr>
          <w:rFonts w:ascii="Verdana" w:hAnsi="Verdana"/>
          <w:sz w:val="28"/>
          <w:szCs w:val="28"/>
        </w:rPr>
        <w:t>) - патологическое состояние организма, являющееся результатом нескольких повторных воздействий; клинические признаки менее выражены по сравнению с интоксикацией острой</w:t>
      </w:r>
    </w:p>
    <w:p w:rsidR="006A7D5B" w:rsidRPr="006A7D5B" w:rsidRDefault="006A7D5B" w:rsidP="006A7D5B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Интоксикация </w:t>
      </w:r>
      <w:proofErr w:type="spellStart"/>
      <w:r w:rsidRPr="006A7D5B">
        <w:rPr>
          <w:rFonts w:ascii="Verdana" w:hAnsi="Verdana"/>
          <w:sz w:val="28"/>
          <w:szCs w:val="28"/>
        </w:rPr>
        <w:t>сверхострая</w:t>
      </w:r>
      <w:proofErr w:type="spellEnd"/>
      <w:r w:rsidRPr="006A7D5B">
        <w:rPr>
          <w:rFonts w:ascii="Verdana" w:hAnsi="Verdana"/>
          <w:sz w:val="28"/>
          <w:szCs w:val="28"/>
        </w:rPr>
        <w:t xml:space="preserve"> (</w:t>
      </w:r>
      <w:proofErr w:type="spellStart"/>
      <w:r w:rsidRPr="006A7D5B">
        <w:rPr>
          <w:rFonts w:ascii="Verdana" w:hAnsi="Verdana"/>
          <w:sz w:val="28"/>
          <w:szCs w:val="28"/>
        </w:rPr>
        <w:t>over-acute</w:t>
      </w:r>
      <w:proofErr w:type="spellEnd"/>
      <w:r w:rsidRPr="006A7D5B">
        <w:rPr>
          <w:rFonts w:ascii="Verdana" w:hAnsi="Verdana"/>
          <w:sz w:val="28"/>
          <w:szCs w:val="28"/>
        </w:rPr>
        <w:t xml:space="preserve"> </w:t>
      </w:r>
      <w:proofErr w:type="spellStart"/>
      <w:r w:rsidRPr="006A7D5B">
        <w:rPr>
          <w:rFonts w:ascii="Verdana" w:hAnsi="Verdana"/>
          <w:sz w:val="28"/>
          <w:szCs w:val="28"/>
        </w:rPr>
        <w:t>intoxication</w:t>
      </w:r>
      <w:proofErr w:type="spellEnd"/>
      <w:r w:rsidRPr="006A7D5B">
        <w:rPr>
          <w:rFonts w:ascii="Verdana" w:hAnsi="Verdana"/>
          <w:sz w:val="28"/>
          <w:szCs w:val="28"/>
        </w:rPr>
        <w:t>) - острая интоксикация, характеризующаяся поражением центральной нервной системы, признаками которого являются конвульсии, нарушение координации; летальный исход наступает в течение нескольких часов</w:t>
      </w:r>
    </w:p>
    <w:p w:rsidR="006A7D5B" w:rsidRPr="006A7D5B" w:rsidRDefault="006A7D5B" w:rsidP="006A7D5B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>Интоксикация хроническая (</w:t>
      </w:r>
      <w:proofErr w:type="spellStart"/>
      <w:r w:rsidRPr="006A7D5B">
        <w:rPr>
          <w:rFonts w:ascii="Verdana" w:hAnsi="Verdana"/>
          <w:sz w:val="28"/>
          <w:szCs w:val="28"/>
        </w:rPr>
        <w:t>chronic</w:t>
      </w:r>
      <w:proofErr w:type="spellEnd"/>
      <w:r w:rsidRPr="006A7D5B">
        <w:rPr>
          <w:rFonts w:ascii="Verdana" w:hAnsi="Verdana"/>
          <w:sz w:val="28"/>
          <w:szCs w:val="28"/>
        </w:rPr>
        <w:t xml:space="preserve"> </w:t>
      </w:r>
      <w:proofErr w:type="spellStart"/>
      <w:r w:rsidRPr="006A7D5B">
        <w:rPr>
          <w:rFonts w:ascii="Verdana" w:hAnsi="Verdana"/>
          <w:sz w:val="28"/>
          <w:szCs w:val="28"/>
        </w:rPr>
        <w:t>intoxication</w:t>
      </w:r>
      <w:proofErr w:type="spellEnd"/>
      <w:r w:rsidRPr="006A7D5B">
        <w:rPr>
          <w:rFonts w:ascii="Verdana" w:hAnsi="Verdana"/>
          <w:sz w:val="28"/>
          <w:szCs w:val="28"/>
        </w:rPr>
        <w:t>) - патологическое состояние организма, являющееся результатом длительного (хронического) воздействия; не всегда сопровождается выраженными клиническими признаками.</w:t>
      </w:r>
    </w:p>
    <w:p w:rsidR="006A7D5B" w:rsidRPr="006A7D5B" w:rsidRDefault="006A7D5B" w:rsidP="006A7D5B">
      <w:pPr>
        <w:pStyle w:val="2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Style w:val="editsection"/>
          <w:rFonts w:ascii="Verdana" w:hAnsi="Verdana"/>
          <w:sz w:val="28"/>
          <w:szCs w:val="28"/>
        </w:rPr>
        <w:lastRenderedPageBreak/>
        <w:t>[</w:t>
      </w:r>
      <w:hyperlink r:id="rId47" w:tooltip="Править секцию: Отравление с целью покончить жизнь самоубийством" w:history="1">
        <w:r w:rsidRPr="006A7D5B">
          <w:rPr>
            <w:rStyle w:val="a4"/>
            <w:rFonts w:ascii="Verdana" w:hAnsi="Verdana"/>
            <w:sz w:val="28"/>
            <w:szCs w:val="28"/>
          </w:rPr>
          <w:t>править</w:t>
        </w:r>
      </w:hyperlink>
      <w:r w:rsidRPr="006A7D5B">
        <w:rPr>
          <w:rStyle w:val="editsection"/>
          <w:rFonts w:ascii="Verdana" w:hAnsi="Verdana"/>
          <w:sz w:val="28"/>
          <w:szCs w:val="28"/>
        </w:rPr>
        <w:t>]</w:t>
      </w:r>
      <w:r w:rsidRPr="006A7D5B">
        <w:rPr>
          <w:rFonts w:ascii="Verdana" w:hAnsi="Verdana"/>
          <w:sz w:val="28"/>
          <w:szCs w:val="28"/>
        </w:rPr>
        <w:t xml:space="preserve"> </w:t>
      </w:r>
      <w:r w:rsidRPr="006A7D5B">
        <w:rPr>
          <w:rStyle w:val="mw-headline"/>
          <w:rFonts w:ascii="Verdana" w:hAnsi="Verdana"/>
          <w:sz w:val="28"/>
          <w:szCs w:val="28"/>
        </w:rPr>
        <w:t xml:space="preserve">Отравление с целью покончить жизнь </w:t>
      </w:r>
      <w:hyperlink r:id="rId48" w:tooltip="Самоубийство" w:history="1">
        <w:r w:rsidRPr="006A7D5B">
          <w:rPr>
            <w:rStyle w:val="a4"/>
            <w:rFonts w:ascii="Verdana" w:hAnsi="Verdana"/>
            <w:sz w:val="28"/>
            <w:szCs w:val="28"/>
          </w:rPr>
          <w:t>самоубийством</w:t>
        </w:r>
      </w:hyperlink>
    </w:p>
    <w:p w:rsidR="006A7D5B" w:rsidRPr="006A7D5B" w:rsidRDefault="006A7D5B" w:rsidP="006A7D5B">
      <w:pPr>
        <w:pStyle w:val="a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>Введение в организм веществ, заведомо ядовитых для человека и вызывающих смерть. Введение может осуществляться через кровь (внутривенно и внутримышечно), через желудок и вдыханием ядовитых веществ.</w:t>
      </w:r>
    </w:p>
    <w:p w:rsidR="006A7D5B" w:rsidRPr="006A7D5B" w:rsidRDefault="006A7D5B" w:rsidP="006A7D5B">
      <w:pPr>
        <w:pStyle w:val="2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Style w:val="editsection"/>
          <w:rFonts w:ascii="Verdana" w:hAnsi="Verdana"/>
          <w:sz w:val="28"/>
          <w:szCs w:val="28"/>
        </w:rPr>
        <w:t>[</w:t>
      </w:r>
      <w:hyperlink r:id="rId49" w:tooltip="Править секцию: Первая помощь при отравлении" w:history="1">
        <w:proofErr w:type="gramStart"/>
        <w:r w:rsidRPr="006A7D5B">
          <w:rPr>
            <w:rStyle w:val="a4"/>
            <w:rFonts w:ascii="Verdana" w:hAnsi="Verdana"/>
            <w:sz w:val="28"/>
            <w:szCs w:val="28"/>
          </w:rPr>
          <w:t>п</w:t>
        </w:r>
        <w:proofErr w:type="gramEnd"/>
        <w:r w:rsidRPr="006A7D5B">
          <w:rPr>
            <w:rStyle w:val="a4"/>
            <w:rFonts w:ascii="Verdana" w:hAnsi="Verdana"/>
            <w:sz w:val="28"/>
            <w:szCs w:val="28"/>
          </w:rPr>
          <w:t>равить</w:t>
        </w:r>
      </w:hyperlink>
      <w:r w:rsidRPr="006A7D5B">
        <w:rPr>
          <w:rStyle w:val="editsection"/>
          <w:rFonts w:ascii="Verdana" w:hAnsi="Verdana"/>
          <w:sz w:val="28"/>
          <w:szCs w:val="28"/>
        </w:rPr>
        <w:t>]</w:t>
      </w:r>
      <w:r w:rsidRPr="006A7D5B">
        <w:rPr>
          <w:rFonts w:ascii="Verdana" w:hAnsi="Verdana"/>
          <w:sz w:val="28"/>
          <w:szCs w:val="28"/>
        </w:rPr>
        <w:t xml:space="preserve"> </w:t>
      </w:r>
      <w:r w:rsidRPr="006A7D5B">
        <w:rPr>
          <w:rStyle w:val="mw-headline"/>
          <w:rFonts w:ascii="Verdana" w:hAnsi="Verdana"/>
          <w:sz w:val="28"/>
          <w:szCs w:val="28"/>
        </w:rPr>
        <w:t>Первая помощь при отравлении</w:t>
      </w:r>
    </w:p>
    <w:p w:rsidR="006A7D5B" w:rsidRPr="006A7D5B" w:rsidRDefault="006A7D5B" w:rsidP="006A7D5B">
      <w:pPr>
        <w:pStyle w:val="a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>Первая помощь пострадавшим от отравления должна быть оказана как можно раньше, так как при острых отравлениях возможно очень быстрое нарушение дыхания и кровообращения. Своевременно оказанная первая помощь часто предотвращает возможность летального исхода.</w:t>
      </w:r>
    </w:p>
    <w:p w:rsidR="006A7D5B" w:rsidRPr="006A7D5B" w:rsidRDefault="006A7D5B" w:rsidP="006A7D5B">
      <w:pPr>
        <w:numPr>
          <w:ilvl w:val="0"/>
          <w:numId w:val="6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При большинстве пищевых отравлений первая помощь должна сводиться к скорейшему удалению содержимого желудочно-кишечного тракта (обильное промывание, прием </w:t>
      </w:r>
      <w:hyperlink r:id="rId50" w:tooltip="Слабительное" w:history="1">
        <w:r w:rsidRPr="006A7D5B">
          <w:rPr>
            <w:rStyle w:val="a4"/>
            <w:rFonts w:ascii="Verdana" w:hAnsi="Verdana"/>
            <w:sz w:val="28"/>
            <w:szCs w:val="28"/>
          </w:rPr>
          <w:t>слабительных</w:t>
        </w:r>
      </w:hyperlink>
      <w:r w:rsidRPr="006A7D5B">
        <w:rPr>
          <w:rFonts w:ascii="Verdana" w:hAnsi="Verdana"/>
          <w:sz w:val="28"/>
          <w:szCs w:val="28"/>
        </w:rPr>
        <w:t xml:space="preserve">), сопровождаемому приемом внутрь адсорбирующих веществ: </w:t>
      </w:r>
      <w:hyperlink r:id="rId51" w:tooltip="Активированный уголь" w:history="1">
        <w:r w:rsidRPr="006A7D5B">
          <w:rPr>
            <w:rStyle w:val="a4"/>
            <w:rFonts w:ascii="Verdana" w:hAnsi="Verdana"/>
            <w:sz w:val="28"/>
            <w:szCs w:val="28"/>
          </w:rPr>
          <w:t>активированный уголь</w:t>
        </w:r>
      </w:hyperlink>
      <w:r w:rsidRPr="006A7D5B">
        <w:rPr>
          <w:rFonts w:ascii="Verdana" w:hAnsi="Verdana"/>
          <w:sz w:val="28"/>
          <w:szCs w:val="28"/>
        </w:rPr>
        <w:t xml:space="preserve">, </w:t>
      </w:r>
      <w:hyperlink r:id="rId52" w:tooltip="Белый уголь" w:history="1">
        <w:r w:rsidRPr="006A7D5B">
          <w:rPr>
            <w:rStyle w:val="a4"/>
            <w:rFonts w:ascii="Verdana" w:hAnsi="Verdana"/>
            <w:sz w:val="28"/>
            <w:szCs w:val="28"/>
          </w:rPr>
          <w:t>белый уголь</w:t>
        </w:r>
      </w:hyperlink>
      <w:r w:rsidRPr="006A7D5B">
        <w:rPr>
          <w:rFonts w:ascii="Verdana" w:hAnsi="Verdana"/>
          <w:sz w:val="28"/>
          <w:szCs w:val="28"/>
        </w:rPr>
        <w:t>.</w:t>
      </w:r>
    </w:p>
    <w:p w:rsidR="006A7D5B" w:rsidRPr="006A7D5B" w:rsidRDefault="006A7D5B" w:rsidP="006A7D5B">
      <w:pPr>
        <w:numPr>
          <w:ilvl w:val="0"/>
          <w:numId w:val="6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При попадании </w:t>
      </w:r>
      <w:hyperlink r:id="rId53" w:tooltip="Яд" w:history="1">
        <w:r w:rsidRPr="006A7D5B">
          <w:rPr>
            <w:rStyle w:val="a4"/>
            <w:rFonts w:ascii="Verdana" w:hAnsi="Verdana"/>
            <w:sz w:val="28"/>
            <w:szCs w:val="28"/>
          </w:rPr>
          <w:t>ядов</w:t>
        </w:r>
      </w:hyperlink>
      <w:r w:rsidRPr="006A7D5B">
        <w:rPr>
          <w:rFonts w:ascii="Verdana" w:hAnsi="Verdana"/>
          <w:sz w:val="28"/>
          <w:szCs w:val="28"/>
        </w:rPr>
        <w:t xml:space="preserve"> на кожные покровы тела нужно быстро убрать их с поверхности кожи с помощью ватного или марлевого тампона, хорошо обмыть кожу теплой мыльной водой или слабым раствором </w:t>
      </w:r>
      <w:hyperlink r:id="rId54" w:tooltip="Сода" w:history="1">
        <w:r w:rsidRPr="006A7D5B">
          <w:rPr>
            <w:rStyle w:val="a4"/>
            <w:rFonts w:ascii="Verdana" w:hAnsi="Verdana"/>
            <w:sz w:val="28"/>
            <w:szCs w:val="28"/>
          </w:rPr>
          <w:t>пищевой соды</w:t>
        </w:r>
      </w:hyperlink>
      <w:r w:rsidRPr="006A7D5B">
        <w:rPr>
          <w:rFonts w:ascii="Verdana" w:hAnsi="Verdana"/>
          <w:sz w:val="28"/>
          <w:szCs w:val="28"/>
        </w:rPr>
        <w:t>.</w:t>
      </w:r>
    </w:p>
    <w:p w:rsidR="006A7D5B" w:rsidRPr="006A7D5B" w:rsidRDefault="006A7D5B" w:rsidP="006A7D5B">
      <w:pPr>
        <w:numPr>
          <w:ilvl w:val="0"/>
          <w:numId w:val="6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При отравлении ядовитыми веществами через дыхательные пути необходимо вывести пострадавшего на свежий воздух, освободить его от затрудняющей дыхание одежды. Затем надо прополоскать </w:t>
      </w:r>
      <w:hyperlink r:id="rId55" w:tooltip="Рот" w:history="1">
        <w:r w:rsidRPr="006A7D5B">
          <w:rPr>
            <w:rStyle w:val="a4"/>
            <w:rFonts w:ascii="Verdana" w:hAnsi="Verdana"/>
            <w:sz w:val="28"/>
            <w:szCs w:val="28"/>
          </w:rPr>
          <w:t>рот</w:t>
        </w:r>
      </w:hyperlink>
      <w:r w:rsidRPr="006A7D5B">
        <w:rPr>
          <w:rFonts w:ascii="Verdana" w:hAnsi="Verdana"/>
          <w:sz w:val="28"/>
          <w:szCs w:val="28"/>
        </w:rPr>
        <w:t xml:space="preserve"> и </w:t>
      </w:r>
      <w:hyperlink r:id="rId56" w:tooltip="Горло" w:history="1">
        <w:r w:rsidRPr="006A7D5B">
          <w:rPr>
            <w:rStyle w:val="a4"/>
            <w:rFonts w:ascii="Verdana" w:hAnsi="Verdana"/>
            <w:sz w:val="28"/>
            <w:szCs w:val="28"/>
          </w:rPr>
          <w:t>горло</w:t>
        </w:r>
      </w:hyperlink>
      <w:r w:rsidRPr="006A7D5B">
        <w:rPr>
          <w:rFonts w:ascii="Verdana" w:hAnsi="Verdana"/>
          <w:sz w:val="28"/>
          <w:szCs w:val="28"/>
        </w:rPr>
        <w:t xml:space="preserve"> слабым </w:t>
      </w:r>
      <w:r w:rsidRPr="006A7D5B">
        <w:rPr>
          <w:rFonts w:ascii="Verdana" w:hAnsi="Verdana"/>
          <w:sz w:val="28"/>
          <w:szCs w:val="28"/>
        </w:rPr>
        <w:lastRenderedPageBreak/>
        <w:t xml:space="preserve">раствором </w:t>
      </w:r>
      <w:hyperlink r:id="rId57" w:tooltip="Сода" w:history="1">
        <w:r w:rsidRPr="006A7D5B">
          <w:rPr>
            <w:rStyle w:val="a4"/>
            <w:rFonts w:ascii="Verdana" w:hAnsi="Verdana"/>
            <w:sz w:val="28"/>
            <w:szCs w:val="28"/>
          </w:rPr>
          <w:t>питьевой соды</w:t>
        </w:r>
      </w:hyperlink>
      <w:r w:rsidRPr="006A7D5B">
        <w:rPr>
          <w:rFonts w:ascii="Verdana" w:hAnsi="Verdana"/>
          <w:sz w:val="28"/>
          <w:szCs w:val="28"/>
        </w:rPr>
        <w:t xml:space="preserve">. В случае необходимости нужно сделать пострадавшему </w:t>
      </w:r>
      <w:hyperlink r:id="rId58" w:tooltip="Искусственное дыхание" w:history="1">
        <w:r w:rsidRPr="006A7D5B">
          <w:rPr>
            <w:rStyle w:val="a4"/>
            <w:rFonts w:ascii="Verdana" w:hAnsi="Verdana"/>
            <w:sz w:val="28"/>
            <w:szCs w:val="28"/>
          </w:rPr>
          <w:t>искусственное дыхание</w:t>
        </w:r>
      </w:hyperlink>
      <w:r w:rsidRPr="006A7D5B">
        <w:rPr>
          <w:rFonts w:ascii="Verdana" w:hAnsi="Verdana"/>
          <w:sz w:val="28"/>
          <w:szCs w:val="28"/>
        </w:rPr>
        <w:t xml:space="preserve">, а в очень тяжелых случаях произвести </w:t>
      </w:r>
      <w:hyperlink r:id="rId59" w:tooltip="Закрытый массаж сердца (страница отсутствует)" w:history="1">
        <w:r w:rsidRPr="006A7D5B">
          <w:rPr>
            <w:rStyle w:val="a4"/>
            <w:rFonts w:ascii="Verdana" w:hAnsi="Verdana"/>
            <w:color w:val="CC2200"/>
            <w:sz w:val="28"/>
            <w:szCs w:val="28"/>
          </w:rPr>
          <w:t>закрытый массаж сердца</w:t>
        </w:r>
      </w:hyperlink>
      <w:r w:rsidRPr="006A7D5B">
        <w:rPr>
          <w:rFonts w:ascii="Verdana" w:hAnsi="Verdana"/>
          <w:sz w:val="28"/>
          <w:szCs w:val="28"/>
        </w:rPr>
        <w:t xml:space="preserve">. До приезда </w:t>
      </w:r>
      <w:hyperlink r:id="rId60" w:tooltip="Врач" w:history="1">
        <w:r w:rsidRPr="006A7D5B">
          <w:rPr>
            <w:rStyle w:val="a4"/>
            <w:rFonts w:ascii="Verdana" w:hAnsi="Verdana"/>
            <w:sz w:val="28"/>
            <w:szCs w:val="28"/>
          </w:rPr>
          <w:t>врача</w:t>
        </w:r>
      </w:hyperlink>
      <w:r w:rsidRPr="006A7D5B">
        <w:rPr>
          <w:rFonts w:ascii="Verdana" w:hAnsi="Verdana"/>
          <w:sz w:val="28"/>
          <w:szCs w:val="28"/>
        </w:rPr>
        <w:t xml:space="preserve"> пострадавшего необходимо уложить в постель, тепло его укутать.</w:t>
      </w:r>
    </w:p>
    <w:p w:rsidR="006A7D5B" w:rsidRPr="006A7D5B" w:rsidRDefault="006A7D5B" w:rsidP="006A7D5B">
      <w:pPr>
        <w:numPr>
          <w:ilvl w:val="0"/>
          <w:numId w:val="6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При попадании кислот или щелочей на кожу необходимо их смывать в течение 5-10 минут струей теплой воды. Если ядовитое вещество попало в </w:t>
      </w:r>
      <w:hyperlink r:id="rId61" w:tooltip="Глаз" w:history="1">
        <w:r w:rsidRPr="006A7D5B">
          <w:rPr>
            <w:rStyle w:val="a4"/>
            <w:rFonts w:ascii="Verdana" w:hAnsi="Verdana"/>
            <w:sz w:val="28"/>
            <w:szCs w:val="28"/>
          </w:rPr>
          <w:t>глаза</w:t>
        </w:r>
      </w:hyperlink>
      <w:r w:rsidRPr="006A7D5B">
        <w:rPr>
          <w:rFonts w:ascii="Verdana" w:hAnsi="Verdana"/>
          <w:sz w:val="28"/>
          <w:szCs w:val="28"/>
        </w:rPr>
        <w:t>, необходимо промыть их струей воды в течение 20-30 минут. После промывания на поврежденный глаз наложить повязку и незамедлительно обратиться к врачу.</w:t>
      </w:r>
    </w:p>
    <w:p w:rsidR="006A7D5B" w:rsidRPr="006A7D5B" w:rsidRDefault="006A7D5B" w:rsidP="006A7D5B">
      <w:pPr>
        <w:numPr>
          <w:ilvl w:val="0"/>
          <w:numId w:val="6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>При отравлении угарным газом (окисью углерода), необходимо пострадавшего немедленно вывести на чистый воздух, на голову и грудь наложить холодный компресс, дать выпить крепкий чай или кофе. При ослабленном дыхании произвести искусственное дыхание.</w:t>
      </w:r>
    </w:p>
    <w:p w:rsidR="006A7D5B" w:rsidRPr="006A7D5B" w:rsidRDefault="006A7D5B" w:rsidP="006A7D5B">
      <w:pPr>
        <w:numPr>
          <w:ilvl w:val="0"/>
          <w:numId w:val="6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>При отравлении алкоголем пострадавшему дают вдыхать нашатырный спирт, проводят промывание желудка теплой водой или слабым раствором питьевой соды, в тяжелых случаях проводят искусственное дыхание и закрытый массаж сердца.</w:t>
      </w:r>
    </w:p>
    <w:p w:rsidR="006A7D5B" w:rsidRPr="006A7D5B" w:rsidRDefault="006A7D5B" w:rsidP="006A7D5B">
      <w:pPr>
        <w:numPr>
          <w:ilvl w:val="0"/>
          <w:numId w:val="6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 xml:space="preserve">При отравлении ядовитыми </w:t>
      </w:r>
      <w:hyperlink r:id="rId62" w:tooltip="Гриб" w:history="1">
        <w:r w:rsidRPr="006A7D5B">
          <w:rPr>
            <w:rStyle w:val="a4"/>
            <w:rFonts w:ascii="Verdana" w:hAnsi="Verdana"/>
            <w:sz w:val="28"/>
            <w:szCs w:val="28"/>
          </w:rPr>
          <w:t>грибами</w:t>
        </w:r>
      </w:hyperlink>
      <w:r w:rsidRPr="006A7D5B">
        <w:rPr>
          <w:rFonts w:ascii="Verdana" w:hAnsi="Verdana"/>
          <w:sz w:val="28"/>
          <w:szCs w:val="28"/>
        </w:rPr>
        <w:t xml:space="preserve"> проводят неоднократные промывания желудка, дают </w:t>
      </w:r>
      <w:hyperlink r:id="rId63" w:tooltip="Активированный уголь" w:history="1">
        <w:r w:rsidRPr="006A7D5B">
          <w:rPr>
            <w:rStyle w:val="a4"/>
            <w:rFonts w:ascii="Verdana" w:hAnsi="Verdana"/>
            <w:sz w:val="28"/>
            <w:szCs w:val="28"/>
          </w:rPr>
          <w:t>активированный</w:t>
        </w:r>
      </w:hyperlink>
      <w:r w:rsidRPr="006A7D5B">
        <w:rPr>
          <w:rFonts w:ascii="Verdana" w:hAnsi="Verdana"/>
          <w:sz w:val="28"/>
          <w:szCs w:val="28"/>
        </w:rPr>
        <w:t xml:space="preserve"> или </w:t>
      </w:r>
      <w:hyperlink r:id="rId64" w:tooltip="Белый уголь" w:history="1">
        <w:r w:rsidRPr="006A7D5B">
          <w:rPr>
            <w:rStyle w:val="a4"/>
            <w:rFonts w:ascii="Verdana" w:hAnsi="Verdana"/>
            <w:sz w:val="28"/>
            <w:szCs w:val="28"/>
          </w:rPr>
          <w:t>белый уголь</w:t>
        </w:r>
      </w:hyperlink>
      <w:r w:rsidRPr="006A7D5B">
        <w:rPr>
          <w:rFonts w:ascii="Verdana" w:hAnsi="Verdana"/>
          <w:sz w:val="28"/>
          <w:szCs w:val="28"/>
        </w:rPr>
        <w:t xml:space="preserve">, </w:t>
      </w:r>
      <w:hyperlink r:id="rId65" w:tooltip="Слабительное" w:history="1">
        <w:r w:rsidRPr="006A7D5B">
          <w:rPr>
            <w:rStyle w:val="a4"/>
            <w:rFonts w:ascii="Verdana" w:hAnsi="Verdana"/>
            <w:sz w:val="28"/>
            <w:szCs w:val="28"/>
          </w:rPr>
          <w:t>слабительное</w:t>
        </w:r>
      </w:hyperlink>
      <w:r w:rsidRPr="006A7D5B">
        <w:rPr>
          <w:rFonts w:ascii="Verdana" w:hAnsi="Verdana"/>
          <w:sz w:val="28"/>
          <w:szCs w:val="28"/>
        </w:rPr>
        <w:t xml:space="preserve">, согревают пострадавшего </w:t>
      </w:r>
      <w:hyperlink r:id="rId66" w:tooltip="Грелка (страница отсутствует)" w:history="1">
        <w:r w:rsidRPr="006A7D5B">
          <w:rPr>
            <w:rStyle w:val="a4"/>
            <w:rFonts w:ascii="Verdana" w:hAnsi="Verdana"/>
            <w:color w:val="CC2200"/>
            <w:sz w:val="28"/>
            <w:szCs w:val="28"/>
          </w:rPr>
          <w:t>грелками</w:t>
        </w:r>
      </w:hyperlink>
      <w:r w:rsidRPr="006A7D5B">
        <w:rPr>
          <w:rFonts w:ascii="Verdana" w:hAnsi="Verdana"/>
          <w:sz w:val="28"/>
          <w:szCs w:val="28"/>
        </w:rPr>
        <w:t xml:space="preserve">. Необходима срочная </w:t>
      </w:r>
      <w:hyperlink r:id="rId67" w:tooltip="Госпитализация (страница отсутствует)" w:history="1">
        <w:r w:rsidRPr="006A7D5B">
          <w:rPr>
            <w:rStyle w:val="a4"/>
            <w:rFonts w:ascii="Verdana" w:hAnsi="Verdana"/>
            <w:color w:val="CC2200"/>
            <w:sz w:val="28"/>
            <w:szCs w:val="28"/>
          </w:rPr>
          <w:t>госпитализация</w:t>
        </w:r>
      </w:hyperlink>
      <w:r w:rsidRPr="006A7D5B">
        <w:rPr>
          <w:rFonts w:ascii="Verdana" w:hAnsi="Verdana"/>
          <w:sz w:val="28"/>
          <w:szCs w:val="28"/>
        </w:rPr>
        <w:t xml:space="preserve"> пострадавшего.</w:t>
      </w:r>
    </w:p>
    <w:p w:rsidR="006A7D5B" w:rsidRPr="006A7D5B" w:rsidRDefault="006A7D5B" w:rsidP="006A7D5B">
      <w:pPr>
        <w:numPr>
          <w:ilvl w:val="0"/>
          <w:numId w:val="6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lastRenderedPageBreak/>
        <w:t xml:space="preserve">При отравлении кислотами пострадавшему дают выпить молока, сырых яиц или растительного масла. Питьевую соду применять не следует. При затруднении дыхания проводят </w:t>
      </w:r>
      <w:hyperlink r:id="rId68" w:tooltip="Искусственное дыхание" w:history="1">
        <w:r w:rsidRPr="006A7D5B">
          <w:rPr>
            <w:rStyle w:val="a4"/>
            <w:rFonts w:ascii="Verdana" w:hAnsi="Verdana"/>
            <w:sz w:val="28"/>
            <w:szCs w:val="28"/>
          </w:rPr>
          <w:t>искусственное дыхание</w:t>
        </w:r>
      </w:hyperlink>
      <w:r w:rsidRPr="006A7D5B">
        <w:rPr>
          <w:rFonts w:ascii="Verdana" w:hAnsi="Verdana"/>
          <w:sz w:val="28"/>
          <w:szCs w:val="28"/>
        </w:rPr>
        <w:t>.</w:t>
      </w:r>
    </w:p>
    <w:p w:rsidR="006A7D5B" w:rsidRPr="006A7D5B" w:rsidRDefault="006A7D5B" w:rsidP="006A7D5B">
      <w:pPr>
        <w:numPr>
          <w:ilvl w:val="0"/>
          <w:numId w:val="6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sz w:val="28"/>
          <w:szCs w:val="28"/>
        </w:rPr>
        <w:t>При отравлении едкими щелочами, производят промывание желудка, слабительные средства противопоказаны.</w:t>
      </w:r>
    </w:p>
    <w:p w:rsidR="006A7D5B" w:rsidRPr="006A7D5B" w:rsidRDefault="006A7D5B" w:rsidP="006A7D5B">
      <w:pPr>
        <w:pStyle w:val="a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6A7D5B">
        <w:rPr>
          <w:rFonts w:ascii="Verdana" w:hAnsi="Verdana"/>
          <w:b/>
          <w:bCs/>
          <w:sz w:val="28"/>
          <w:szCs w:val="28"/>
        </w:rPr>
        <w:t xml:space="preserve">При всех случаях отравлений необходимо как можно скорее обратиться к </w:t>
      </w:r>
      <w:hyperlink r:id="rId69" w:tooltip="Врач" w:history="1">
        <w:r w:rsidRPr="006A7D5B">
          <w:rPr>
            <w:rStyle w:val="a4"/>
            <w:rFonts w:ascii="Verdana" w:hAnsi="Verdana"/>
            <w:b/>
            <w:bCs/>
            <w:sz w:val="28"/>
            <w:szCs w:val="28"/>
          </w:rPr>
          <w:t>врачу</w:t>
        </w:r>
      </w:hyperlink>
      <w:r w:rsidRPr="006A7D5B">
        <w:rPr>
          <w:rFonts w:ascii="Verdana" w:hAnsi="Verdana"/>
          <w:b/>
          <w:bCs/>
          <w:sz w:val="28"/>
          <w:szCs w:val="28"/>
        </w:rPr>
        <w:t>.</w:t>
      </w:r>
    </w:p>
    <w:p w:rsidR="006A7D5B" w:rsidRPr="006A7D5B" w:rsidRDefault="006A7D5B" w:rsidP="006A7D5B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</w:p>
    <w:p w:rsidR="006E2CE2" w:rsidRPr="006A7D5B" w:rsidRDefault="006E2CE2" w:rsidP="006A7D5B">
      <w:pPr>
        <w:spacing w:line="360" w:lineRule="auto"/>
        <w:rPr>
          <w:rFonts w:ascii="Verdana" w:hAnsi="Verdana"/>
          <w:sz w:val="28"/>
          <w:szCs w:val="28"/>
        </w:rPr>
      </w:pPr>
    </w:p>
    <w:sectPr w:rsidR="006E2CE2" w:rsidRPr="006A7D5B" w:rsidSect="000E6CF3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833B2"/>
    <w:multiLevelType w:val="multilevel"/>
    <w:tmpl w:val="07B4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A01E12"/>
    <w:multiLevelType w:val="multilevel"/>
    <w:tmpl w:val="C80E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0108B0"/>
    <w:multiLevelType w:val="multilevel"/>
    <w:tmpl w:val="DAEA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AA2A1E"/>
    <w:multiLevelType w:val="multilevel"/>
    <w:tmpl w:val="D2A80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7F54AF"/>
    <w:multiLevelType w:val="multilevel"/>
    <w:tmpl w:val="0BE0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D51E94"/>
    <w:multiLevelType w:val="multilevel"/>
    <w:tmpl w:val="AD644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F0DAE"/>
    <w:rsid w:val="000E6CF3"/>
    <w:rsid w:val="001A422A"/>
    <w:rsid w:val="003662ED"/>
    <w:rsid w:val="0039663C"/>
    <w:rsid w:val="006A7D5B"/>
    <w:rsid w:val="006E2CE2"/>
    <w:rsid w:val="00774AB6"/>
    <w:rsid w:val="00836E51"/>
    <w:rsid w:val="00CF0DAE"/>
    <w:rsid w:val="00D10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3C"/>
  </w:style>
  <w:style w:type="paragraph" w:styleId="1">
    <w:name w:val="heading 1"/>
    <w:basedOn w:val="a"/>
    <w:link w:val="10"/>
    <w:uiPriority w:val="9"/>
    <w:qFormat/>
    <w:rsid w:val="006E2C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E2C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D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2C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2C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6E2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E2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A7D5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6A7D5B"/>
    <w:rPr>
      <w:color w:val="0000FF"/>
      <w:u w:val="single"/>
    </w:rPr>
  </w:style>
  <w:style w:type="character" w:customStyle="1" w:styleId="editsection">
    <w:name w:val="editsection"/>
    <w:basedOn w:val="a0"/>
    <w:rsid w:val="006A7D5B"/>
  </w:style>
  <w:style w:type="character" w:customStyle="1" w:styleId="toctoggle">
    <w:name w:val="toctoggle"/>
    <w:basedOn w:val="a0"/>
    <w:rsid w:val="006A7D5B"/>
  </w:style>
  <w:style w:type="character" w:customStyle="1" w:styleId="tocnumber">
    <w:name w:val="tocnumber"/>
    <w:basedOn w:val="a0"/>
    <w:rsid w:val="006A7D5B"/>
  </w:style>
  <w:style w:type="character" w:customStyle="1" w:styleId="toctext">
    <w:name w:val="toctext"/>
    <w:basedOn w:val="a0"/>
    <w:rsid w:val="006A7D5B"/>
  </w:style>
  <w:style w:type="character" w:customStyle="1" w:styleId="mw-headline">
    <w:name w:val="mw-headline"/>
    <w:basedOn w:val="a0"/>
    <w:rsid w:val="006A7D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1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53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9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21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46438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803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4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1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79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52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9E%D1%82%D1%80%D0%B0%D0%B2%D0%BB%D0%B5%D0%BD%D0%B8%D0%B5" TargetMode="External"/><Relationship Id="rId18" Type="http://schemas.openxmlformats.org/officeDocument/2006/relationships/hyperlink" Target="http://ru.wikipedia.org/wiki/%D0%AF%D0%B4" TargetMode="External"/><Relationship Id="rId26" Type="http://schemas.openxmlformats.org/officeDocument/2006/relationships/hyperlink" Target="http://ru.wikipedia.org/wiki/%D0%9E%D1%82%D1%80%D0%B0%D0%B2%D0%BB%D0%B5%D0%BD%D0%B8%D0%B5" TargetMode="External"/><Relationship Id="rId39" Type="http://schemas.openxmlformats.org/officeDocument/2006/relationships/hyperlink" Target="http://ru.wikipedia.org/wiki/%D0%90%D0%BB%D0%BA%D0%BE%D0%B3%D0%BE%D0%BB%D1%8C%D0%BD%D1%8B%D0%B5_%D0%BD%D0%B0%D0%BF%D0%B8%D1%82%D0%BA%D0%B8" TargetMode="External"/><Relationship Id="rId21" Type="http://schemas.openxmlformats.org/officeDocument/2006/relationships/hyperlink" Target="http://ru.wikipedia.org/wiki/%D0%A1%D0%B0%D0%BC%D0%BE%D1%83%D0%B1%D0%B8%D0%B9%D1%81%D1%82%D0%B2%D0%BE" TargetMode="External"/><Relationship Id="rId34" Type="http://schemas.openxmlformats.org/officeDocument/2006/relationships/hyperlink" Target="http://ru.wikipedia.org/w/index.php?title=%D0%9F%D0%B8%D1%89%D0%B5%D0%B2%D0%BE%D0%B5_%D0%BE%D1%82%D1%80%D0%B0%D0%B2%D0%BB%D0%B5%D0%BD%D0%B8%D0%B5&amp;action=edit&amp;redlink=1" TargetMode="External"/><Relationship Id="rId42" Type="http://schemas.openxmlformats.org/officeDocument/2006/relationships/hyperlink" Target="http://ru.wikipedia.org/wiki/%D0%90%D0%BB%D0%BA%D0%BE%D0%B3%D0%BE%D0%BB%D1%8C%D0%BD%D1%8B%D0%B5_%D0%BD%D0%B0%D0%BF%D0%B8%D1%82%D0%BA%D0%B8" TargetMode="External"/><Relationship Id="rId47" Type="http://schemas.openxmlformats.org/officeDocument/2006/relationships/hyperlink" Target="http://ru.wikipedia.org/w/index.php?title=%D0%9E%D1%82%D1%80%D0%B0%D0%B2%D0%BB%D0%B5%D0%BD%D0%B8%D0%B5&amp;action=edit&amp;section=3" TargetMode="External"/><Relationship Id="rId50" Type="http://schemas.openxmlformats.org/officeDocument/2006/relationships/hyperlink" Target="http://ru.wikipedia.org/wiki/%D0%A1%D0%BB%D0%B0%D0%B1%D0%B8%D1%82%D0%B5%D0%BB%D1%8C%D0%BD%D0%BE%D0%B5" TargetMode="External"/><Relationship Id="rId55" Type="http://schemas.openxmlformats.org/officeDocument/2006/relationships/hyperlink" Target="http://ru.wikipedia.org/wiki/%D0%A0%D0%BE%D1%82" TargetMode="External"/><Relationship Id="rId63" Type="http://schemas.openxmlformats.org/officeDocument/2006/relationships/hyperlink" Target="http://ru.wikipedia.org/wiki/%D0%90%D0%BA%D1%82%D0%B8%D0%B2%D0%B8%D1%80%D0%BE%D0%B2%D0%B0%D0%BD%D0%BD%D1%8B%D0%B9_%D1%83%D0%B3%D0%BE%D0%BB%D1%8C" TargetMode="External"/><Relationship Id="rId68" Type="http://schemas.openxmlformats.org/officeDocument/2006/relationships/hyperlink" Target="http://ru.wikipedia.org/wiki/%D0%98%D1%81%D0%BA%D1%83%D1%81%D1%81%D1%82%D0%B2%D0%B5%D0%BD%D0%BD%D0%BE%D0%B5_%D0%B4%D1%8B%D1%85%D0%B0%D0%BD%D0%B8%D0%B5" TargetMode="External"/><Relationship Id="rId7" Type="http://schemas.openxmlformats.org/officeDocument/2006/relationships/hyperlink" Target="http://ru.wikipedia.org/wiki/%D0%92%D0%B8%D0%BA%D0%B8%D0%BF%D0%B5%D0%B4%D0%B8%D1%8F:%D0%9F%D1%80%D0%BE%D0%B2%D0%B5%D1%80%D0%BA%D0%B0_%D1%81%D1%82%D0%B0%D1%82%D0%B5%D0%B9/%D0%9F%D0%BE%D1%8F%D1%81%D0%BD%D0%B5%D0%BD%D0%B8%D0%B5_%D0%B4%D0%BB%D1%8F_%D1%87%D0%B8%D1%82%D0%B0%D1%82%D0%B5%D0%BB%D0%B5%D0%B9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6%D0%B8%D0%B7%D0%BD%D0%B5%D0%B4%D0%B5%D1%8F%D1%82%D0%B5%D0%BB%D1%8C%D0%BD%D0%BE%D1%81%D1%82%D1%8C" TargetMode="External"/><Relationship Id="rId29" Type="http://schemas.openxmlformats.org/officeDocument/2006/relationships/hyperlink" Target="http://ru.wikipedia.org/wiki/%D0%9E%D1%82%D1%80%D0%B0%D0%B2%D0%BB%D0%B5%D0%BD%D0%B8%D0%B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/index.php?title=%D0%9E%D1%82%D1%80%D0%B0%D0%B2%D0%BB%D0%B5%D0%BD%D0%B8%D0%B5&amp;action=edit&amp;section=0" TargetMode="External"/><Relationship Id="rId11" Type="http://schemas.openxmlformats.org/officeDocument/2006/relationships/hyperlink" Target="http://ru.wikipedia.org/w/index.php?title=%D0%9E%D1%82%D1%80%D0%B0%D0%B2%D0%BB%D0%B5%D0%BD%D0%B8%D0%B5&amp;stable=1" TargetMode="External"/><Relationship Id="rId24" Type="http://schemas.openxmlformats.org/officeDocument/2006/relationships/hyperlink" Target="http://ru.wikipedia.org/wiki/%D0%9E%D1%82%D1%80%D0%B0%D0%B2%D0%BB%D0%B5%D0%BD%D0%B8%D0%B5" TargetMode="External"/><Relationship Id="rId32" Type="http://schemas.openxmlformats.org/officeDocument/2006/relationships/hyperlink" Target="http://ru.wikipedia.org/wiki/%D0%A3%D0%B3%D0%B0%D1%80%D0%BD%D1%8B%D0%B9_%D0%B3%D0%B0%D0%B7" TargetMode="External"/><Relationship Id="rId37" Type="http://schemas.openxmlformats.org/officeDocument/2006/relationships/hyperlink" Target="http://ru.wikipedia.org/wiki/%D0%A9%D0%B5%D0%BB%D0%BE%D1%87%D1%8C" TargetMode="External"/><Relationship Id="rId40" Type="http://schemas.openxmlformats.org/officeDocument/2006/relationships/hyperlink" Target="http://ru.wikipedia.org/wiki/%D0%9E%D1%82%D1%80%D0%B0%D0%B2%D0%BB%D0%B5%D0%BD%D0%B8%D0%B5" TargetMode="External"/><Relationship Id="rId45" Type="http://schemas.openxmlformats.org/officeDocument/2006/relationships/hyperlink" Target="http://ru.wikipedia.org/w/index.php?title=%D0%9E%D1%82%D1%80%D0%B0%D0%B2%D0%BB%D0%B5%D0%BD%D0%B8%D0%B5&amp;action=edit&amp;section=2" TargetMode="External"/><Relationship Id="rId53" Type="http://schemas.openxmlformats.org/officeDocument/2006/relationships/hyperlink" Target="http://ru.wikipedia.org/wiki/%D0%AF%D0%B4" TargetMode="External"/><Relationship Id="rId58" Type="http://schemas.openxmlformats.org/officeDocument/2006/relationships/hyperlink" Target="http://ru.wikipedia.org/wiki/%D0%98%D1%81%D0%BA%D1%83%D1%81%D1%81%D1%82%D0%B2%D0%B5%D0%BD%D0%BD%D0%BE%D0%B5_%D0%B4%D1%8B%D1%85%D0%B0%D0%BD%D0%B8%D0%B5" TargetMode="External"/><Relationship Id="rId66" Type="http://schemas.openxmlformats.org/officeDocument/2006/relationships/hyperlink" Target="http://ru.wikipedia.org/w/index.php?title=%D0%93%D1%80%D0%B5%D0%BB%D0%BA%D0%B0&amp;action=edit&amp;redlink=1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ru.wikipedia.org/wiki/%D0%97%D0%B0%D0%B1%D0%BE%D0%BB%D0%B5%D0%B2%D0%B0%D0%BD%D0%B8%D0%B5" TargetMode="External"/><Relationship Id="rId23" Type="http://schemas.openxmlformats.org/officeDocument/2006/relationships/hyperlink" Target="javascript:toggleToc()" TargetMode="External"/><Relationship Id="rId28" Type="http://schemas.openxmlformats.org/officeDocument/2006/relationships/hyperlink" Target="http://ru.wikipedia.org/wiki/%D0%9E%D1%82%D1%80%D0%B0%D0%B2%D0%BB%D0%B5%D0%BD%D0%B8%D0%B5" TargetMode="External"/><Relationship Id="rId36" Type="http://schemas.openxmlformats.org/officeDocument/2006/relationships/hyperlink" Target="http://ru.wikipedia.org/wiki/%D0%9A%D0%B8%D1%81%D0%BB%D0%BE%D1%82%D0%B0" TargetMode="External"/><Relationship Id="rId49" Type="http://schemas.openxmlformats.org/officeDocument/2006/relationships/hyperlink" Target="http://ru.wikipedia.org/w/index.php?title=%D0%9E%D1%82%D1%80%D0%B0%D0%B2%D0%BB%D0%B5%D0%BD%D0%B8%D0%B5&amp;action=edit&amp;section=4" TargetMode="External"/><Relationship Id="rId57" Type="http://schemas.openxmlformats.org/officeDocument/2006/relationships/hyperlink" Target="http://ru.wikipedia.org/wiki/%D0%A1%D0%BE%D0%B4%D0%B0" TargetMode="External"/><Relationship Id="rId61" Type="http://schemas.openxmlformats.org/officeDocument/2006/relationships/hyperlink" Target="http://ru.wikipedia.org/wiki/%D0%93%D0%BB%D0%B0%D0%B7" TargetMode="External"/><Relationship Id="rId10" Type="http://schemas.openxmlformats.org/officeDocument/2006/relationships/hyperlink" Target="http://ru.wikipedia.org/wiki/%D0%92%D0%B8%D0%BA%D0%B8%D0%BF%D0%B5%D0%B4%D0%B8%D1%8F:%D0%9F%D1%80%D0%BE%D0%B2%D0%B5%D1%80%D0%BA%D0%B0_%D1%81%D1%82%D0%B0%D1%82%D0%B5%D0%B9/%D0%9F%D0%BE%D1%8F%D1%81%D0%BD%D0%B5%D0%BD%D0%B8%D0%B5_%D0%B4%D0%BB%D1%8F_%D1%87%D0%B8%D1%82%D0%B0%D1%82%D0%B5%D0%BB%D0%B5%D0%B9" TargetMode="External"/><Relationship Id="rId19" Type="http://schemas.openxmlformats.org/officeDocument/2006/relationships/hyperlink" Target="http://ru.wikipedia.org/wiki/%D0%A2%D0%BE%D0%BA%D1%81%D0%B8%D0%BD" TargetMode="External"/><Relationship Id="rId31" Type="http://schemas.openxmlformats.org/officeDocument/2006/relationships/hyperlink" Target="http://ru.wikipedia.org/wiki/%D0%A2%D0%BE%D0%BA%D1%81%D0%B8%D0%BD" TargetMode="External"/><Relationship Id="rId44" Type="http://schemas.openxmlformats.org/officeDocument/2006/relationships/hyperlink" Target="http://ru.wikipedia.org/wiki/%D0%93%D1%80%D0%B8%D0%B1%D1%8B" TargetMode="External"/><Relationship Id="rId52" Type="http://schemas.openxmlformats.org/officeDocument/2006/relationships/hyperlink" Target="http://ru.wikipedia.org/wiki/%D0%91%D0%B5%D0%BB%D1%8B%D0%B9_%D1%83%D0%B3%D0%BE%D0%BB%D1%8C" TargetMode="External"/><Relationship Id="rId60" Type="http://schemas.openxmlformats.org/officeDocument/2006/relationships/hyperlink" Target="http://ru.wikipedia.org/wiki/%D0%92%D1%80%D0%B0%D1%87" TargetMode="External"/><Relationship Id="rId65" Type="http://schemas.openxmlformats.org/officeDocument/2006/relationships/hyperlink" Target="http://ru.wikipedia.org/wiki/%D0%A1%D0%BB%D0%B0%D0%B1%D0%B8%D1%82%D0%B5%D0%BB%D1%8C%D0%BD%D0%BE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/index.php?title=%D0%9E%D1%82%D1%80%D0%B0%D0%B2%D0%BB%D0%B5%D0%BD%D0%B8%D0%B5&amp;oldid=19404594&amp;diff=cur&amp;diffonly=0" TargetMode="External"/><Relationship Id="rId14" Type="http://schemas.openxmlformats.org/officeDocument/2006/relationships/hyperlink" Target="http://ru.wikipedia.org/wiki/%D0%9E%D1%82%D1%80%D0%B0%D0%B2%D0%BB%D0%B5%D0%BD%D0%B8%D0%B5" TargetMode="External"/><Relationship Id="rId22" Type="http://schemas.openxmlformats.org/officeDocument/2006/relationships/hyperlink" Target="http://ru.wikipedia.org/wiki/%D0%98%D0%BD%D1%82%D0%BE%D0%BA%D1%81%D0%B8%D0%BA%D0%B0%D1%86%D0%B8%D1%8F" TargetMode="External"/><Relationship Id="rId27" Type="http://schemas.openxmlformats.org/officeDocument/2006/relationships/hyperlink" Target="http://ru.wikipedia.org/wiki/%D0%9E%D1%82%D1%80%D0%B0%D0%B2%D0%BB%D0%B5%D0%BD%D0%B8%D0%B5" TargetMode="External"/><Relationship Id="rId30" Type="http://schemas.openxmlformats.org/officeDocument/2006/relationships/hyperlink" Target="http://ru.wikipedia.org/w/index.php?title=%D0%9E%D1%82%D1%80%D0%B0%D0%B2%D0%BB%D0%B5%D0%BD%D0%B8%D0%B5&amp;action=edit&amp;section=1" TargetMode="External"/><Relationship Id="rId35" Type="http://schemas.openxmlformats.org/officeDocument/2006/relationships/hyperlink" Target="http://ru.wikipedia.org/w/index.php?title=%D0%AF%D0%B4%D0%BE%D1%85%D0%B8%D0%BC%D0%B8%D0%BA%D0%B0%D1%82&amp;action=edit&amp;redlink=1" TargetMode="External"/><Relationship Id="rId43" Type="http://schemas.openxmlformats.org/officeDocument/2006/relationships/hyperlink" Target="http://ru.wikipedia.org/wiki/%D0%9E%D1%82%D1%80%D0%B0%D0%B2%D0%BB%D0%B5%D0%BD%D0%B8%D0%B5_%D1%83%D0%B3%D0%B0%D1%80%D0%BD%D1%8B%D0%BC_%D0%B3%D0%B0%D0%B7%D0%BE%D0%BC" TargetMode="External"/><Relationship Id="rId48" Type="http://schemas.openxmlformats.org/officeDocument/2006/relationships/hyperlink" Target="http://ru.wikipedia.org/wiki/%D0%A1%D0%B0%D0%BC%D0%BE%D1%83%D0%B1%D0%B8%D0%B9%D1%81%D1%82%D0%B2%D0%BE" TargetMode="External"/><Relationship Id="rId56" Type="http://schemas.openxmlformats.org/officeDocument/2006/relationships/hyperlink" Target="http://ru.wikipedia.org/wiki/%D0%93%D0%BE%D1%80%D0%BB%D0%BE" TargetMode="External"/><Relationship Id="rId64" Type="http://schemas.openxmlformats.org/officeDocument/2006/relationships/hyperlink" Target="http://ru.wikipedia.org/wiki/%D0%91%D0%B5%D0%BB%D1%8B%D0%B9_%D1%83%D0%B3%D0%BE%D0%BB%D1%8C" TargetMode="External"/><Relationship Id="rId69" Type="http://schemas.openxmlformats.org/officeDocument/2006/relationships/hyperlink" Target="http://ru.wikipedia.org/wiki/%D0%92%D1%80%D0%B0%D1%87" TargetMode="External"/><Relationship Id="rId8" Type="http://schemas.openxmlformats.org/officeDocument/2006/relationships/hyperlink" Target="http://ru.wikipedia.org/w/index.php?title=%D0%9E%D1%82%D1%80%D0%B0%D0%B2%D0%BB%D0%B5%D0%BD%D0%B8%D0%B5&amp;stable=1" TargetMode="External"/><Relationship Id="rId51" Type="http://schemas.openxmlformats.org/officeDocument/2006/relationships/hyperlink" Target="http://ru.wikipedia.org/wiki/%D0%90%D0%BA%D1%82%D0%B8%D0%B2%D0%B8%D1%80%D0%BE%D0%B2%D0%B0%D0%BD%D0%BD%D1%8B%D0%B9_%D1%83%D0%B3%D0%BE%D0%BB%D1%8C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u.wikipedia.org/w/index.php?title=%D0%9E%D1%82%D1%80%D0%B0%D0%B2%D0%BB%D0%B5%D0%BD%D0%B8%D0%B5&amp;oldid=19404594&amp;diff=cur&amp;diffonly=0" TargetMode="External"/><Relationship Id="rId17" Type="http://schemas.openxmlformats.org/officeDocument/2006/relationships/hyperlink" Target="http://ru.wikipedia.org/wiki/%D0%9E%D1%80%D0%B3%D0%B0%D0%BD%D0%B8%D0%B7%D0%BC" TargetMode="External"/><Relationship Id="rId25" Type="http://schemas.openxmlformats.org/officeDocument/2006/relationships/hyperlink" Target="http://ru.wikipedia.org/wiki/%D0%9E%D1%82%D1%80%D0%B0%D0%B2%D0%BB%D0%B5%D0%BD%D0%B8%D0%B5" TargetMode="External"/><Relationship Id="rId33" Type="http://schemas.openxmlformats.org/officeDocument/2006/relationships/hyperlink" Target="http://ru.wikipedia.org/wiki/%D0%A1%D0%B2%D0%B5%D1%82%D0%B8%D0%BB%D1%8C%D0%BD%D1%8B%D0%B9_%D0%B3%D0%B0%D0%B7" TargetMode="External"/><Relationship Id="rId38" Type="http://schemas.openxmlformats.org/officeDocument/2006/relationships/hyperlink" Target="http://ru.wikipedia.org/wiki/%D0%9B%D0%B5%D0%BA%D0%B0%D1%80%D1%81%D1%82%D0%B2%D0%B5%D0%BD%D0%BD%D1%8B%D0%B9_%D0%BF%D1%80%D0%B5%D0%BF%D0%B0%D1%80%D0%B0%D1%82" TargetMode="External"/><Relationship Id="rId46" Type="http://schemas.openxmlformats.org/officeDocument/2006/relationships/hyperlink" Target="http://ru.wikipedia.org/wiki/%D0%98%D0%BD%D1%82%D0%BE%D0%BA%D1%81%D0%B8%D0%BA%D0%B0%D1%86%D0%B8%D1%8F" TargetMode="External"/><Relationship Id="rId59" Type="http://schemas.openxmlformats.org/officeDocument/2006/relationships/hyperlink" Target="http://ru.wikipedia.org/w/index.php?title=%D0%97%D0%B0%D0%BA%D1%80%D1%8B%D1%82%D1%8B%D0%B9_%D0%BC%D0%B0%D1%81%D1%81%D0%B0%D0%B6_%D1%81%D0%B5%D1%80%D0%B4%D1%86%D0%B0&amp;action=edit&amp;redlink=1" TargetMode="External"/><Relationship Id="rId67" Type="http://schemas.openxmlformats.org/officeDocument/2006/relationships/hyperlink" Target="http://ru.wikipedia.org/w/index.php?title=%D0%93%D0%BE%D1%81%D0%BF%D0%B8%D1%82%D0%B0%D0%BB%D0%B8%D0%B7%D0%B0%D1%86%D0%B8%D1%8F&amp;action=edit&amp;redlink=1" TargetMode="External"/><Relationship Id="rId20" Type="http://schemas.openxmlformats.org/officeDocument/2006/relationships/hyperlink" Target="http://ru.wikipedia.org/wiki/%D0%A3%D0%B1%D0%B8%D0%B9%D1%81%D1%82%D0%B2%D0%BE" TargetMode="External"/><Relationship Id="rId41" Type="http://schemas.openxmlformats.org/officeDocument/2006/relationships/hyperlink" Target="http://ru.wikipedia.org/wiki/%D0%9C%D0%B5%D0%B4%D0%B8%D0%BA%D0%B0%D0%BC%D0%B5%D0%BD%D1%82" TargetMode="External"/><Relationship Id="rId54" Type="http://schemas.openxmlformats.org/officeDocument/2006/relationships/hyperlink" Target="http://ru.wikipedia.org/wiki/%D0%A1%D0%BE%D0%B4%D0%B0" TargetMode="External"/><Relationship Id="rId62" Type="http://schemas.openxmlformats.org/officeDocument/2006/relationships/hyperlink" Target="http://ru.wikipedia.org/wiki/%D0%93%D1%80%D0%B8%D0%B1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3563</Words>
  <Characters>20315</Characters>
  <Application>Microsoft Office Word</Application>
  <DocSecurity>0</DocSecurity>
  <Lines>169</Lines>
  <Paragraphs>47</Paragraphs>
  <ScaleCrop>false</ScaleCrop>
  <Company>Reanimator Extreme Edition</Company>
  <LinksUpToDate>false</LinksUpToDate>
  <CharactersWithSpaces>23831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8</cp:revision>
  <dcterms:created xsi:type="dcterms:W3CDTF">2009-12-18T05:25:00Z</dcterms:created>
  <dcterms:modified xsi:type="dcterms:W3CDTF">2011-04-20T11:47:00Z</dcterms:modified>
</cp:coreProperties>
</file>